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49A2FA">
      <w:pPr>
        <w:snapToGrid w:val="0"/>
        <w:spacing w:line="560" w:lineRule="exact"/>
        <w:jc w:val="left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lang w:eastAsia="zh-CN"/>
        </w:rPr>
        <w:t>附件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lang w:val="en-US" w:eastAsia="zh-CN"/>
        </w:rPr>
        <w:t>3：</w:t>
      </w:r>
    </w:p>
    <w:p w14:paraId="7B84FB7D">
      <w:pPr>
        <w:spacing w:line="740" w:lineRule="exact"/>
        <w:jc w:val="center"/>
        <w:rPr>
          <w:rFonts w:hint="default" w:ascii="Times New Roman" w:hAnsi="Times New Roman" w:eastAsia="华文中宋" w:cs="Times New Roman"/>
          <w:b/>
          <w:color w:val="000000"/>
          <w:sz w:val="44"/>
          <w:szCs w:val="44"/>
          <w:lang w:val="en-US" w:eastAsia="zh-CN"/>
        </w:rPr>
      </w:pPr>
      <w:r>
        <w:rPr>
          <w:rFonts w:hint="default" w:ascii="Times New Roman" w:hAnsi="Times New Roman" w:eastAsia="华文中宋" w:cs="Times New Roman"/>
          <w:b/>
          <w:color w:val="000000"/>
          <w:sz w:val="44"/>
          <w:szCs w:val="44"/>
        </w:rPr>
        <w:t>20</w:t>
      </w:r>
      <w:r>
        <w:rPr>
          <w:rFonts w:hint="default" w:ascii="Times New Roman" w:hAnsi="Times New Roman" w:eastAsia="华文中宋" w:cs="Times New Roman"/>
          <w:b/>
          <w:color w:val="000000"/>
          <w:sz w:val="44"/>
          <w:szCs w:val="44"/>
          <w:lang w:val="en-US" w:eastAsia="zh-CN"/>
        </w:rPr>
        <w:t>25</w:t>
      </w:r>
      <w:r>
        <w:rPr>
          <w:rFonts w:hint="default" w:ascii="Times New Roman" w:hAnsi="Times New Roman" w:eastAsia="华文中宋" w:cs="Times New Roman"/>
          <w:b/>
          <w:color w:val="000000"/>
          <w:sz w:val="44"/>
          <w:szCs w:val="44"/>
        </w:rPr>
        <w:t>年市级农机化补助项目实施方案</w:t>
      </w:r>
    </w:p>
    <w:p w14:paraId="2FB51202">
      <w:pPr>
        <w:spacing w:line="590" w:lineRule="exact"/>
        <w:jc w:val="center"/>
        <w:rPr>
          <w:rFonts w:hint="eastAsia" w:ascii="仿宋_GB2312"/>
          <w:szCs w:val="30"/>
        </w:rPr>
      </w:pPr>
    </w:p>
    <w:p w14:paraId="27A7E8EF">
      <w:pPr>
        <w:spacing w:line="590" w:lineRule="exact"/>
        <w:ind w:left="75" w:firstLine="210" w:firstLineChars="100"/>
        <w:rPr>
          <w:rFonts w:hint="eastAsia" w:eastAsia="黑体"/>
        </w:rPr>
      </w:pPr>
    </w:p>
    <w:p w14:paraId="39405698">
      <w:pPr>
        <w:spacing w:line="980" w:lineRule="exact"/>
        <w:ind w:left="75" w:firstLine="210" w:firstLineChars="100"/>
        <w:rPr>
          <w:rFonts w:hint="eastAsia" w:eastAsia="黑体"/>
        </w:rPr>
      </w:pPr>
    </w:p>
    <w:p w14:paraId="4BD0D5F4">
      <w:pPr>
        <w:spacing w:line="980" w:lineRule="exact"/>
        <w:ind w:left="75" w:firstLine="300" w:firstLineChars="100"/>
        <w:rPr>
          <w:sz w:val="30"/>
          <w:szCs w:val="30"/>
        </w:rPr>
      </w:pPr>
      <w:r>
        <w:rPr>
          <w:rFonts w:hint="eastAsia" w:eastAsia="黑体" w:cs="黑体"/>
          <w:sz w:val="30"/>
          <w:szCs w:val="30"/>
        </w:rPr>
        <w:t>项目名称</w:t>
      </w:r>
      <w:r>
        <w:rPr>
          <w:rFonts w:hint="eastAsia" w:cs="仿宋_GB2312"/>
          <w:sz w:val="30"/>
          <w:szCs w:val="30"/>
        </w:rPr>
        <w:t>：</w:t>
      </w:r>
      <w:r>
        <w:rPr>
          <w:rFonts w:hint="eastAsia" w:ascii="宋体" w:hAnsi="宋体" w:eastAsia="宋体" w:cs="宋体"/>
          <w:kern w:val="0"/>
          <w:sz w:val="30"/>
          <w:szCs w:val="30"/>
          <w:u w:val="single"/>
          <w:lang w:val="en-US" w:eastAsia="zh-CN"/>
        </w:rPr>
        <w:t xml:space="preserve">                                        </w:t>
      </w:r>
      <w:r>
        <w:rPr>
          <w:rFonts w:hint="eastAsia" w:ascii="宋体" w:hAnsi="宋体" w:eastAsia="宋体" w:cs="宋体"/>
          <w:u w:val="single"/>
        </w:rPr>
        <w:t xml:space="preserve"> </w:t>
      </w:r>
      <w:r>
        <w:rPr>
          <w:rFonts w:hint="eastAsia" w:ascii="宋体" w:hAnsi="宋体" w:eastAsia="宋体" w:cs="宋体"/>
        </w:rPr>
        <w:t xml:space="preserve"> </w:t>
      </w:r>
      <w:r>
        <w:rPr>
          <w:sz w:val="30"/>
          <w:szCs w:val="30"/>
        </w:rPr>
        <w:t xml:space="preserve">                    </w:t>
      </w:r>
    </w:p>
    <w:p w14:paraId="496E8264">
      <w:pPr>
        <w:spacing w:line="980" w:lineRule="exact"/>
        <w:ind w:left="75" w:firstLine="300" w:firstLineChars="100"/>
        <w:rPr>
          <w:rFonts w:hint="eastAsia"/>
          <w:sz w:val="30"/>
          <w:szCs w:val="30"/>
        </w:rPr>
      </w:pPr>
      <w:r>
        <w:rPr>
          <w:rFonts w:hint="eastAsia" w:eastAsia="黑体" w:cs="黑体"/>
          <w:sz w:val="30"/>
          <w:szCs w:val="30"/>
        </w:rPr>
        <w:t>承担</w:t>
      </w:r>
      <w:r>
        <w:rPr>
          <w:rFonts w:hint="eastAsia" w:eastAsia="黑体" w:cs="黑体"/>
          <w:sz w:val="30"/>
          <w:szCs w:val="30"/>
          <w:lang w:eastAsia="zh-CN"/>
        </w:rPr>
        <w:t>单</w:t>
      </w:r>
      <w:r>
        <w:rPr>
          <w:rFonts w:hint="eastAsia" w:eastAsia="黑体" w:cs="黑体"/>
          <w:sz w:val="30"/>
          <w:szCs w:val="30"/>
        </w:rPr>
        <w:t>位</w:t>
      </w:r>
      <w:r>
        <w:rPr>
          <w:rFonts w:hint="eastAsia"/>
          <w:sz w:val="30"/>
          <w:szCs w:val="30"/>
        </w:rPr>
        <w:t>（盖章）</w:t>
      </w:r>
      <w:r>
        <w:rPr>
          <w:rFonts w:hint="eastAsia" w:cs="仿宋_GB2312"/>
          <w:sz w:val="30"/>
          <w:szCs w:val="30"/>
        </w:rPr>
        <w:t>：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     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</w:t>
      </w:r>
      <w:r>
        <w:rPr>
          <w:sz w:val="30"/>
          <w:szCs w:val="30"/>
        </w:rPr>
        <w:t xml:space="preserve">              </w:t>
      </w:r>
      <w:r>
        <w:rPr>
          <w:rFonts w:hint="eastAsia"/>
          <w:sz w:val="30"/>
          <w:szCs w:val="30"/>
        </w:rPr>
        <w:t xml:space="preserve"> </w:t>
      </w:r>
      <w:r>
        <w:rPr>
          <w:sz w:val="30"/>
          <w:szCs w:val="30"/>
        </w:rPr>
        <w:t xml:space="preserve">            </w:t>
      </w:r>
      <w:r>
        <w:rPr>
          <w:rFonts w:hint="eastAsia"/>
          <w:sz w:val="30"/>
          <w:szCs w:val="30"/>
        </w:rPr>
        <w:t xml:space="preserve">     </w:t>
      </w:r>
      <w:r>
        <w:rPr>
          <w:sz w:val="30"/>
          <w:szCs w:val="30"/>
        </w:rPr>
        <w:t xml:space="preserve">    </w:t>
      </w:r>
    </w:p>
    <w:p w14:paraId="1D0C994B">
      <w:pPr>
        <w:spacing w:line="980" w:lineRule="exact"/>
        <w:ind w:left="75" w:firstLine="300" w:firstLineChars="100"/>
        <w:rPr>
          <w:rFonts w:hint="eastAsia"/>
          <w:sz w:val="30"/>
          <w:szCs w:val="30"/>
        </w:rPr>
      </w:pPr>
      <w:r>
        <w:rPr>
          <w:rFonts w:hint="eastAsia" w:eastAsia="黑体" w:cs="黑体"/>
          <w:sz w:val="30"/>
          <w:szCs w:val="30"/>
        </w:rPr>
        <w:t>法人代表</w:t>
      </w:r>
      <w:r>
        <w:rPr>
          <w:rFonts w:hint="eastAsia" w:ascii="仿宋_GB2312" w:cs="黑体"/>
          <w:sz w:val="30"/>
          <w:szCs w:val="30"/>
        </w:rPr>
        <w:t>（签字）</w:t>
      </w:r>
      <w:r>
        <w:rPr>
          <w:rFonts w:hint="eastAsia" w:cs="仿宋_GB2312"/>
          <w:sz w:val="30"/>
          <w:szCs w:val="30"/>
        </w:rPr>
        <w:t>：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</w:t>
      </w:r>
      <w:r>
        <w:rPr>
          <w:rFonts w:hint="eastAsia"/>
          <w:sz w:val="30"/>
          <w:szCs w:val="30"/>
        </w:rPr>
        <w:t xml:space="preserve">     </w:t>
      </w:r>
      <w:r>
        <w:rPr>
          <w:rFonts w:hint="eastAsia" w:eastAsia="黑体" w:cs="黑体"/>
          <w:sz w:val="30"/>
          <w:szCs w:val="30"/>
        </w:rPr>
        <w:t>电话</w:t>
      </w:r>
      <w:r>
        <w:rPr>
          <w:rFonts w:hint="eastAsia" w:eastAsia="黑体" w:cs="黑体"/>
          <w:sz w:val="30"/>
          <w:szCs w:val="30"/>
          <w:u w:val="single"/>
          <w:lang w:val="en-US" w:eastAsia="zh-CN"/>
        </w:rPr>
        <w:t xml:space="preserve">              </w:t>
      </w:r>
      <w:r>
        <w:rPr>
          <w:sz w:val="30"/>
          <w:szCs w:val="30"/>
          <w:u w:val="single"/>
        </w:rPr>
        <w:t xml:space="preserve"> </w:t>
      </w:r>
      <w:r>
        <w:rPr>
          <w:sz w:val="30"/>
          <w:szCs w:val="30"/>
        </w:rPr>
        <w:t xml:space="preserve">        </w:t>
      </w:r>
    </w:p>
    <w:p w14:paraId="0322F40E">
      <w:pPr>
        <w:spacing w:line="980" w:lineRule="exact"/>
        <w:ind w:left="75" w:firstLine="300" w:firstLineChars="100"/>
        <w:rPr>
          <w:rFonts w:hint="eastAsia"/>
          <w:sz w:val="30"/>
          <w:szCs w:val="30"/>
          <w:u w:val="single"/>
        </w:rPr>
      </w:pPr>
      <w:r>
        <w:rPr>
          <w:rFonts w:hint="eastAsia" w:eastAsia="黑体" w:cs="黑体"/>
          <w:sz w:val="30"/>
          <w:szCs w:val="30"/>
        </w:rPr>
        <w:t>项目地址</w:t>
      </w:r>
      <w:r>
        <w:rPr>
          <w:rFonts w:hint="eastAsia" w:cs="仿宋_GB2312"/>
          <w:sz w:val="30"/>
          <w:szCs w:val="30"/>
        </w:rPr>
        <w:t>：</w:t>
      </w:r>
      <w:r>
        <w:rPr>
          <w:rFonts w:hint="eastAsia" w:ascii="宋体" w:hAnsi="宋体" w:eastAsia="宋体" w:cs="宋体"/>
          <w:kern w:val="0"/>
          <w:sz w:val="30"/>
          <w:szCs w:val="30"/>
          <w:u w:val="single"/>
          <w:lang w:val="en-US" w:eastAsia="zh-CN"/>
        </w:rPr>
        <w:t xml:space="preserve">                                         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</w:t>
      </w:r>
      <w:r>
        <w:rPr>
          <w:rFonts w:hint="eastAsia"/>
          <w:sz w:val="30"/>
          <w:szCs w:val="30"/>
        </w:rPr>
        <w:t xml:space="preserve">      </w:t>
      </w:r>
      <w:r>
        <w:rPr>
          <w:sz w:val="30"/>
          <w:szCs w:val="30"/>
        </w:rPr>
        <w:t xml:space="preserve">         </w:t>
      </w:r>
      <w:r>
        <w:rPr>
          <w:rFonts w:hint="eastAsia"/>
          <w:sz w:val="30"/>
          <w:szCs w:val="30"/>
        </w:rPr>
        <w:t xml:space="preserve">                  </w:t>
      </w:r>
      <w:r>
        <w:rPr>
          <w:sz w:val="30"/>
          <w:szCs w:val="30"/>
        </w:rPr>
        <w:t xml:space="preserve">               </w:t>
      </w:r>
      <w:r>
        <w:rPr>
          <w:rFonts w:hint="eastAsia" w:eastAsia="黑体" w:cs="黑体"/>
          <w:sz w:val="30"/>
          <w:szCs w:val="30"/>
        </w:rPr>
        <w:t xml:space="preserve">    </w:t>
      </w:r>
    </w:p>
    <w:p w14:paraId="3122E82D">
      <w:pPr>
        <w:spacing w:line="980" w:lineRule="exact"/>
        <w:ind w:left="75" w:firstLine="300" w:firstLineChars="100"/>
        <w:rPr>
          <w:rFonts w:hint="eastAsia"/>
          <w:sz w:val="30"/>
          <w:szCs w:val="30"/>
        </w:rPr>
      </w:pPr>
      <w:r>
        <w:rPr>
          <w:rFonts w:hint="eastAsia" w:eastAsia="黑体" w:cs="黑体"/>
          <w:sz w:val="30"/>
          <w:szCs w:val="30"/>
        </w:rPr>
        <w:t>街镇主管部门</w:t>
      </w:r>
      <w:r>
        <w:rPr>
          <w:rFonts w:hint="eastAsia" w:ascii="仿宋_GB2312" w:cs="黑体"/>
          <w:sz w:val="30"/>
          <w:szCs w:val="30"/>
        </w:rPr>
        <w:t>（盖章）</w:t>
      </w:r>
      <w:r>
        <w:rPr>
          <w:rFonts w:hint="eastAsia" w:cs="仿宋_GB2312"/>
          <w:sz w:val="30"/>
          <w:szCs w:val="30"/>
        </w:rPr>
        <w:t>：</w:t>
      </w:r>
      <w:r>
        <w:rPr>
          <w:rFonts w:hint="eastAsia" w:cs="仿宋_GB2312"/>
          <w:sz w:val="30"/>
          <w:szCs w:val="30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     </w:t>
      </w:r>
      <w:r>
        <w:rPr>
          <w:sz w:val="30"/>
          <w:szCs w:val="30"/>
        </w:rPr>
        <w:t xml:space="preserve">   </w:t>
      </w:r>
      <w:r>
        <w:rPr>
          <w:rFonts w:hint="eastAsia" w:ascii="仿宋_GB2312"/>
          <w:sz w:val="30"/>
          <w:szCs w:val="30"/>
        </w:rPr>
        <w:t xml:space="preserve">                       </w:t>
      </w:r>
      <w:r>
        <w:rPr>
          <w:sz w:val="30"/>
          <w:szCs w:val="30"/>
        </w:rPr>
        <w:t xml:space="preserve">      </w:t>
      </w:r>
    </w:p>
    <w:p w14:paraId="682BFD7B">
      <w:pPr>
        <w:spacing w:line="980" w:lineRule="exact"/>
        <w:ind w:left="75" w:firstLine="300" w:firstLineChars="100"/>
        <w:rPr>
          <w:rFonts w:hint="eastAsia" w:ascii="仿宋_GB2312"/>
          <w:sz w:val="30"/>
          <w:szCs w:val="30"/>
        </w:rPr>
      </w:pPr>
    </w:p>
    <w:p w14:paraId="38C49CAF">
      <w:pPr>
        <w:spacing w:line="980" w:lineRule="exact"/>
        <w:ind w:left="75" w:firstLine="300" w:firstLineChars="100"/>
        <w:rPr>
          <w:sz w:val="30"/>
          <w:szCs w:val="30"/>
        </w:rPr>
      </w:pPr>
      <w:r>
        <w:rPr>
          <w:rFonts w:hint="eastAsia" w:ascii="仿宋_GB2312"/>
          <w:sz w:val="30"/>
          <w:szCs w:val="30"/>
        </w:rPr>
        <w:t xml:space="preserve">                       </w:t>
      </w:r>
      <w:r>
        <w:rPr>
          <w:sz w:val="30"/>
          <w:szCs w:val="30"/>
        </w:rPr>
        <w:t xml:space="preserve">      </w:t>
      </w:r>
    </w:p>
    <w:p w14:paraId="543EAB00">
      <w:pPr>
        <w:widowControl/>
        <w:spacing w:before="100" w:beforeAutospacing="1" w:after="100" w:afterAutospacing="1" w:line="560" w:lineRule="exact"/>
        <w:rPr>
          <w:rFonts w:hint="eastAsia"/>
          <w:bCs/>
          <w:color w:val="000000"/>
          <w:kern w:val="0"/>
        </w:rPr>
      </w:pPr>
    </w:p>
    <w:p w14:paraId="6CCD75A0">
      <w:pPr>
        <w:widowControl/>
        <w:spacing w:before="100" w:beforeAutospacing="1" w:after="100" w:afterAutospacing="1" w:line="560" w:lineRule="exact"/>
        <w:jc w:val="both"/>
        <w:rPr>
          <w:rFonts w:hint="eastAsia"/>
          <w:bCs/>
          <w:color w:val="000000"/>
          <w:kern w:val="0"/>
        </w:rPr>
      </w:pPr>
    </w:p>
    <w:p w14:paraId="22FA145D">
      <w:pPr>
        <w:widowControl/>
        <w:spacing w:before="100" w:beforeAutospacing="1" w:after="100" w:afterAutospacing="1" w:line="560" w:lineRule="exact"/>
        <w:jc w:val="center"/>
        <w:rPr>
          <w:rFonts w:hint="eastAsia"/>
          <w:color w:val="000000"/>
          <w:kern w:val="0"/>
        </w:rPr>
      </w:pPr>
      <w:r>
        <w:rPr>
          <w:rFonts w:hint="eastAsia"/>
          <w:color w:val="000000"/>
          <w:kern w:val="0"/>
        </w:rPr>
        <w:t>填制日期：20</w:t>
      </w:r>
      <w:r>
        <w:rPr>
          <w:rFonts w:hint="eastAsia"/>
          <w:color w:val="000000"/>
          <w:kern w:val="0"/>
          <w:lang w:val="en-US" w:eastAsia="zh-CN"/>
        </w:rPr>
        <w:t>25</w:t>
      </w:r>
      <w:r>
        <w:rPr>
          <w:rFonts w:hint="eastAsia"/>
          <w:color w:val="000000"/>
          <w:kern w:val="0"/>
        </w:rPr>
        <w:t>年</w:t>
      </w:r>
      <w:r>
        <w:rPr>
          <w:rFonts w:hint="eastAsia"/>
          <w:color w:val="000000"/>
          <w:kern w:val="0"/>
          <w:lang w:val="en-US" w:eastAsia="zh-CN"/>
        </w:rPr>
        <w:t xml:space="preserve"> </w:t>
      </w:r>
      <w:r>
        <w:rPr>
          <w:rFonts w:hint="eastAsia"/>
          <w:color w:val="000000"/>
          <w:kern w:val="0"/>
        </w:rPr>
        <w:t>月</w:t>
      </w:r>
      <w:r>
        <w:rPr>
          <w:rFonts w:hint="eastAsia"/>
          <w:color w:val="000000"/>
          <w:kern w:val="0"/>
          <w:lang w:val="en-US" w:eastAsia="zh-CN"/>
        </w:rPr>
        <w:t xml:space="preserve"> </w:t>
      </w:r>
      <w:r>
        <w:rPr>
          <w:rFonts w:hint="eastAsia"/>
          <w:color w:val="000000"/>
          <w:kern w:val="0"/>
        </w:rPr>
        <w:t>日</w:t>
      </w:r>
    </w:p>
    <w:p w14:paraId="66CFFB1F">
      <w:pPr>
        <w:widowControl/>
        <w:spacing w:before="100" w:beforeAutospacing="1" w:after="100" w:afterAutospacing="1" w:line="560" w:lineRule="exact"/>
        <w:jc w:val="center"/>
        <w:rPr>
          <w:rFonts w:hint="eastAsia"/>
          <w:color w:val="000000"/>
          <w:kern w:val="0"/>
        </w:rPr>
      </w:pPr>
    </w:p>
    <w:p w14:paraId="4FF125D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  <w:t>一、项目与项目单位概况</w:t>
      </w:r>
    </w:p>
    <w:p w14:paraId="13BA811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0" w:firstLineChars="19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</w:rPr>
        <w:t>1、立项背景</w:t>
      </w:r>
    </w:p>
    <w:p w14:paraId="2646CB6D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  <w:lang w:val="en-US" w:eastAsia="zh-CN"/>
        </w:rPr>
        <w:t>2、</w:t>
      </w:r>
      <w:r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</w:rPr>
        <w:t>必要性</w:t>
      </w:r>
    </w:p>
    <w:p w14:paraId="1E5EED3F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  <w:lang w:val="en-US" w:eastAsia="zh-CN"/>
        </w:rPr>
        <w:t>　　3、</w:t>
      </w:r>
      <w:r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</w:rPr>
        <w:t>项目单位概况</w:t>
      </w:r>
    </w:p>
    <w:p w14:paraId="3FD1075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  <w:t>二、项目建设内容</w:t>
      </w:r>
    </w:p>
    <w:p w14:paraId="2B759DE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0" w:firstLineChars="190"/>
        <w:jc w:val="left"/>
        <w:textAlignment w:val="auto"/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</w:rPr>
        <w:t>1、实施地点</w:t>
      </w:r>
    </w:p>
    <w:p w14:paraId="68C95ED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　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该项目实施地点位于南京市六合区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XX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街道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XX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村，GPS四至点分别为：</w:t>
      </w:r>
    </w:p>
    <w:p w14:paraId="1BE2A76E">
      <w:pPr>
        <w:widowControl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drawing>
          <wp:inline distT="0" distB="0" distL="114300" distR="114300">
            <wp:extent cx="3460750" cy="3141980"/>
            <wp:effectExtent l="0" t="0" r="6350" b="1270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60750" cy="314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78A36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946" w:hanging="1260" w:hangingChars="394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（A）N32°20′25′′  E118°43′78′′ </w:t>
      </w:r>
    </w:p>
    <w:p w14:paraId="57908EE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946" w:hanging="1260" w:hangingChars="394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 xml:space="preserve">（B）N32°20′29′′  E118°43′39′′ </w:t>
      </w:r>
    </w:p>
    <w:p w14:paraId="21F88F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946" w:hanging="1260" w:hangingChars="394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（C）N32°19′83′′  E118°43′27′′</w:t>
      </w:r>
    </w:p>
    <w:p w14:paraId="511F515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946" w:hanging="1260" w:hangingChars="394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（D）N32°19′70′′  E118°43′61′′</w:t>
      </w:r>
    </w:p>
    <w:p w14:paraId="15B36D3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  <w:lang w:val="en-US" w:eastAsia="zh-CN"/>
        </w:rPr>
        <w:t>　2、</w:t>
      </w:r>
      <w:r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</w:rPr>
        <w:t>建设内容</w:t>
      </w:r>
    </w:p>
    <w:p w14:paraId="51926D7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（1）购置动力机械：新购盐城市盐海拖拉机制造有限公司生产的504D型大棚王1台，一拖集团生产的四驱动904大中型拖拉机1台，用于蔬菜生产机械化耕整地、撒肥、割草等环节动力机械；</w:t>
      </w:r>
    </w:p>
    <w:p w14:paraId="748D07D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10" w:leftChars="1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color w:val="000000"/>
          <w:kern w:val="0"/>
          <w:sz w:val="32"/>
          <w:szCs w:val="32"/>
          <w:lang w:val="en-US" w:eastAsia="zh-CN"/>
        </w:rPr>
        <w:t>（2）........</w:t>
      </w:r>
    </w:p>
    <w:p w14:paraId="0880277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8" w:firstLineChars="190"/>
        <w:jc w:val="left"/>
        <w:textAlignment w:val="auto"/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  <w:t>三、项目投资</w:t>
      </w:r>
    </w:p>
    <w:p w14:paraId="6237AA2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项目建设总投资为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XX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万元，其中申请市财政项目资金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XX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万元，项目单位自筹资金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XX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万元。</w:t>
      </w:r>
    </w:p>
    <w:p w14:paraId="5A53CE9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具体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建设内容及投资明细详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见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《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年市级农机化补助项目建设内容与投资明细表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eastAsia="zh-CN"/>
        </w:rPr>
        <w:t>》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。</w:t>
      </w:r>
    </w:p>
    <w:p w14:paraId="3986F53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p w14:paraId="3DD7470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color w:val="000000"/>
          <w:kern w:val="0"/>
          <w:sz w:val="32"/>
          <w:szCs w:val="32"/>
        </w:rPr>
      </w:pPr>
      <w:r>
        <w:rPr>
          <w:rFonts w:hint="eastAsia" w:cs="Times New Roman"/>
          <w:b/>
          <w:bCs/>
          <w:color w:val="000000"/>
          <w:kern w:val="0"/>
          <w:sz w:val="32"/>
          <w:szCs w:val="32"/>
          <w:lang w:eastAsia="zh-CN"/>
        </w:rPr>
        <w:t>　</w:t>
      </w: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eastAsia="zh-CN"/>
        </w:rPr>
        <w:t>　四、</w:t>
      </w: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</w:rPr>
        <w:t>项目执行进度</w:t>
      </w:r>
    </w:p>
    <w:p w14:paraId="3F780DA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cs="Times New Roman"/>
          <w:kern w:val="0"/>
          <w:sz w:val="32"/>
          <w:szCs w:val="32"/>
          <w:lang w:eastAsia="zh-CN"/>
        </w:rPr>
        <w:t>　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202</w:t>
      </w:r>
      <w:r>
        <w:rPr>
          <w:rFonts w:hint="eastAsia" w:cs="Times New Roman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月，编制方案和购机计划；</w:t>
      </w:r>
    </w:p>
    <w:p w14:paraId="298EE44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cs="Times New Roman"/>
          <w:kern w:val="0"/>
          <w:sz w:val="32"/>
          <w:szCs w:val="32"/>
          <w:lang w:eastAsia="zh-CN"/>
        </w:rPr>
        <w:t>　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202</w:t>
      </w:r>
      <w:r>
        <w:rPr>
          <w:rFonts w:hint="eastAsia" w:cs="Times New Roman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-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月，购置所有项目机具；</w:t>
      </w:r>
    </w:p>
    <w:p w14:paraId="7F0E00A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cs="Times New Roman"/>
          <w:kern w:val="0"/>
          <w:sz w:val="32"/>
          <w:szCs w:val="32"/>
          <w:lang w:eastAsia="zh-CN"/>
        </w:rPr>
        <w:t>　</w:t>
      </w:r>
      <w:r>
        <w:rPr>
          <w:rFonts w:hint="default" w:ascii="Times New Roman" w:hAnsi="Times New Roman" w:cs="Times New Roman"/>
          <w:kern w:val="0"/>
          <w:sz w:val="32"/>
          <w:szCs w:val="32"/>
          <w:lang w:eastAsia="zh-CN"/>
        </w:rPr>
        <w:t>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202</w:t>
      </w:r>
      <w:r>
        <w:rPr>
          <w:rFonts w:hint="eastAsia" w:ascii="Times New Roman" w:hAnsi="Times New Roman" w:cs="Times New Roman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月以后，机械化生产。</w:t>
      </w:r>
    </w:p>
    <w:p w14:paraId="2DD880B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b/>
          <w:bCs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cs="Times New Roman"/>
          <w:kern w:val="0"/>
          <w:sz w:val="32"/>
          <w:szCs w:val="32"/>
          <w:lang w:eastAsia="zh-CN"/>
        </w:rPr>
        <w:t>　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202</w:t>
      </w:r>
      <w:r>
        <w:rPr>
          <w:rFonts w:hint="eastAsia" w:ascii="Times New Roman" w:hAnsi="Times New Roman" w:cs="Times New Roman"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月组织验收材料，申请项目验收。</w:t>
      </w:r>
    </w:p>
    <w:p w14:paraId="41E5AD2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color w:val="FF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  <w:t>五、</w:t>
      </w: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eastAsia="zh-CN"/>
        </w:rPr>
        <w:t>项目实施成效</w:t>
      </w:r>
    </w:p>
    <w:p w14:paraId="747BE13E">
      <w:pPr>
        <w:widowControl/>
        <w:spacing w:line="600" w:lineRule="exact"/>
        <w:ind w:firstLine="608" w:firstLineChars="190"/>
        <w:jc w:val="left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  <w:t>1.</w:t>
      </w:r>
    </w:p>
    <w:p w14:paraId="2C397B2A">
      <w:pPr>
        <w:widowControl/>
        <w:spacing w:line="600" w:lineRule="exact"/>
        <w:ind w:firstLine="608" w:firstLineChars="190"/>
        <w:jc w:val="left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  <w:t>2.</w:t>
      </w:r>
    </w:p>
    <w:p w14:paraId="678D61CA">
      <w:pPr>
        <w:widowControl/>
        <w:spacing w:line="600" w:lineRule="exact"/>
        <w:ind w:firstLine="608" w:firstLineChars="190"/>
        <w:jc w:val="left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  <w:t>3.</w:t>
      </w:r>
    </w:p>
    <w:p w14:paraId="5D0BAA98">
      <w:pPr>
        <w:widowControl/>
        <w:spacing w:line="600" w:lineRule="exact"/>
        <w:ind w:firstLine="608" w:firstLineChars="190"/>
        <w:jc w:val="left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08903792">
      <w:pPr>
        <w:widowControl/>
        <w:spacing w:line="600" w:lineRule="exact"/>
        <w:ind w:firstLine="608" w:firstLineChars="190"/>
        <w:jc w:val="left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21468BBF">
      <w:pPr>
        <w:widowControl/>
        <w:spacing w:line="600" w:lineRule="exact"/>
        <w:ind w:firstLine="608" w:firstLineChars="190"/>
        <w:jc w:val="left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325E0713">
      <w:pPr>
        <w:widowControl/>
        <w:spacing w:line="600" w:lineRule="exact"/>
        <w:ind w:firstLine="608" w:firstLineChars="190"/>
        <w:jc w:val="left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6B38F0EC">
      <w:pPr>
        <w:widowControl/>
        <w:spacing w:line="600" w:lineRule="exact"/>
        <w:ind w:firstLine="608" w:firstLineChars="190"/>
        <w:jc w:val="left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37CA031A">
      <w:pPr>
        <w:widowControl/>
        <w:spacing w:line="600" w:lineRule="exact"/>
        <w:ind w:firstLine="608" w:firstLineChars="190"/>
        <w:jc w:val="left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5593D5CD">
      <w:pPr>
        <w:widowControl/>
        <w:spacing w:line="600" w:lineRule="exact"/>
        <w:ind w:firstLine="608" w:firstLineChars="190"/>
        <w:jc w:val="left"/>
        <w:rPr>
          <w:rFonts w:hint="default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1109934C">
      <w:pPr>
        <w:widowControl/>
        <w:spacing w:line="600" w:lineRule="exact"/>
        <w:ind w:firstLine="608" w:firstLineChars="190"/>
        <w:jc w:val="left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</w:rPr>
        <w:t>六、</w:t>
      </w: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eastAsia="zh-CN"/>
        </w:rPr>
        <w:t>绩效目标</w:t>
      </w:r>
    </w:p>
    <w:tbl>
      <w:tblPr>
        <w:tblStyle w:val="12"/>
        <w:tblW w:w="92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7"/>
        <w:gridCol w:w="2227"/>
        <w:gridCol w:w="2249"/>
        <w:gridCol w:w="2504"/>
      </w:tblGrid>
      <w:tr w14:paraId="08A6B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7" w:type="dxa"/>
            <w:noWrap w:val="0"/>
            <w:vAlign w:val="top"/>
          </w:tcPr>
          <w:p w14:paraId="0F6033D5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一级指标</w:t>
            </w:r>
          </w:p>
        </w:tc>
        <w:tc>
          <w:tcPr>
            <w:tcW w:w="2227" w:type="dxa"/>
            <w:noWrap w:val="0"/>
            <w:vAlign w:val="top"/>
          </w:tcPr>
          <w:p w14:paraId="3B6D7F43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2249" w:type="dxa"/>
            <w:noWrap w:val="0"/>
            <w:vAlign w:val="top"/>
          </w:tcPr>
          <w:p w14:paraId="6AF78BC6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三级指标</w:t>
            </w:r>
          </w:p>
        </w:tc>
        <w:tc>
          <w:tcPr>
            <w:tcW w:w="2504" w:type="dxa"/>
            <w:noWrap w:val="0"/>
            <w:vAlign w:val="top"/>
          </w:tcPr>
          <w:p w14:paraId="56277828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目标值</w:t>
            </w:r>
          </w:p>
        </w:tc>
      </w:tr>
      <w:tr w14:paraId="78E98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7" w:type="dxa"/>
            <w:vMerge w:val="restart"/>
            <w:noWrap w:val="0"/>
            <w:vAlign w:val="center"/>
          </w:tcPr>
          <w:p w14:paraId="1E2A3859">
            <w:pPr>
              <w:widowControl/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产出指标</w:t>
            </w:r>
          </w:p>
        </w:tc>
        <w:tc>
          <w:tcPr>
            <w:tcW w:w="2227" w:type="dxa"/>
            <w:noWrap w:val="0"/>
            <w:vAlign w:val="top"/>
          </w:tcPr>
          <w:p w14:paraId="6636E32B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数量指标</w:t>
            </w:r>
          </w:p>
        </w:tc>
        <w:tc>
          <w:tcPr>
            <w:tcW w:w="2249" w:type="dxa"/>
            <w:noWrap w:val="0"/>
            <w:vAlign w:val="top"/>
          </w:tcPr>
          <w:p w14:paraId="2D4BF159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  <w:t>购置.....机具</w:t>
            </w:r>
          </w:p>
        </w:tc>
        <w:tc>
          <w:tcPr>
            <w:tcW w:w="2504" w:type="dxa"/>
            <w:noWrap w:val="0"/>
            <w:vAlign w:val="top"/>
          </w:tcPr>
          <w:p w14:paraId="1A7AA043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  <w:t>15台（示例）</w:t>
            </w:r>
          </w:p>
        </w:tc>
      </w:tr>
      <w:tr w14:paraId="53BFF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7" w:type="dxa"/>
            <w:vMerge w:val="continue"/>
            <w:noWrap w:val="0"/>
            <w:vAlign w:val="top"/>
          </w:tcPr>
          <w:p w14:paraId="5DE7ACF7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2227" w:type="dxa"/>
            <w:noWrap w:val="0"/>
            <w:vAlign w:val="top"/>
          </w:tcPr>
          <w:p w14:paraId="7620B7CB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数量指标</w:t>
            </w:r>
          </w:p>
        </w:tc>
        <w:tc>
          <w:tcPr>
            <w:tcW w:w="2249" w:type="dxa"/>
            <w:noWrap w:val="0"/>
            <w:vAlign w:val="top"/>
          </w:tcPr>
          <w:p w14:paraId="4C625C42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  <w:t>农机作业面积</w:t>
            </w:r>
          </w:p>
        </w:tc>
        <w:tc>
          <w:tcPr>
            <w:tcW w:w="2504" w:type="dxa"/>
            <w:noWrap w:val="0"/>
            <w:vAlign w:val="top"/>
          </w:tcPr>
          <w:p w14:paraId="7AFF8ED8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  <w:t>8000亩次（示例）</w:t>
            </w:r>
          </w:p>
        </w:tc>
      </w:tr>
      <w:tr w14:paraId="667D4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7" w:type="dxa"/>
            <w:vMerge w:val="continue"/>
            <w:noWrap w:val="0"/>
            <w:vAlign w:val="top"/>
          </w:tcPr>
          <w:p w14:paraId="7BE3B0FF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2227" w:type="dxa"/>
            <w:noWrap w:val="0"/>
            <w:vAlign w:val="top"/>
          </w:tcPr>
          <w:p w14:paraId="0891B9FD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质量指标</w:t>
            </w:r>
          </w:p>
        </w:tc>
        <w:tc>
          <w:tcPr>
            <w:tcW w:w="2249" w:type="dxa"/>
            <w:noWrap w:val="0"/>
            <w:vAlign w:val="top"/>
          </w:tcPr>
          <w:p w14:paraId="33F99D47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  <w:t>项目机具平均使用寿命</w:t>
            </w:r>
          </w:p>
        </w:tc>
        <w:tc>
          <w:tcPr>
            <w:tcW w:w="2504" w:type="dxa"/>
            <w:noWrap w:val="0"/>
            <w:vAlign w:val="top"/>
          </w:tcPr>
          <w:p w14:paraId="72EA6B51">
            <w:pPr>
              <w:widowControl/>
              <w:spacing w:line="600" w:lineRule="exact"/>
              <w:jc w:val="left"/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  <w:t>大于等于三年</w:t>
            </w:r>
          </w:p>
          <w:p w14:paraId="727E8E61">
            <w:pPr>
              <w:widowControl/>
              <w:spacing w:line="600" w:lineRule="exact"/>
              <w:jc w:val="left"/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  <w:t>（示例）</w:t>
            </w:r>
          </w:p>
        </w:tc>
      </w:tr>
      <w:tr w14:paraId="72ADB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7" w:type="dxa"/>
            <w:vMerge w:val="restart"/>
            <w:noWrap w:val="0"/>
            <w:vAlign w:val="center"/>
          </w:tcPr>
          <w:p w14:paraId="61C2B511">
            <w:pPr>
              <w:widowControl/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效益指标</w:t>
            </w:r>
          </w:p>
        </w:tc>
        <w:tc>
          <w:tcPr>
            <w:tcW w:w="2227" w:type="dxa"/>
            <w:noWrap w:val="0"/>
            <w:vAlign w:val="top"/>
          </w:tcPr>
          <w:p w14:paraId="0A166D6C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成本指标</w:t>
            </w:r>
          </w:p>
        </w:tc>
        <w:tc>
          <w:tcPr>
            <w:tcW w:w="2249" w:type="dxa"/>
            <w:noWrap w:val="0"/>
            <w:vAlign w:val="top"/>
          </w:tcPr>
          <w:p w14:paraId="6C257CCE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  <w:t>项目建成后，减少人工劳动力</w:t>
            </w:r>
          </w:p>
        </w:tc>
        <w:tc>
          <w:tcPr>
            <w:tcW w:w="2504" w:type="dxa"/>
            <w:noWrap w:val="0"/>
            <w:vAlign w:val="top"/>
          </w:tcPr>
          <w:p w14:paraId="20D7FBFC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C00000"/>
                <w:kern w:val="0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C00000"/>
                <w:sz w:val="28"/>
                <w:szCs w:val="28"/>
                <w:lang w:val="en-US" w:eastAsia="zh-CN"/>
              </w:rPr>
              <w:t>节省人工394个工日/年</w:t>
            </w: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  <w:t>（示例）</w:t>
            </w:r>
          </w:p>
        </w:tc>
      </w:tr>
      <w:tr w14:paraId="6CE033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7" w:type="dxa"/>
            <w:vMerge w:val="continue"/>
            <w:noWrap w:val="0"/>
            <w:vAlign w:val="top"/>
          </w:tcPr>
          <w:p w14:paraId="7F4AB221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2227" w:type="dxa"/>
            <w:noWrap w:val="0"/>
            <w:vAlign w:val="top"/>
          </w:tcPr>
          <w:p w14:paraId="42A9B7D8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经济效益</w:t>
            </w:r>
          </w:p>
        </w:tc>
        <w:tc>
          <w:tcPr>
            <w:tcW w:w="2249" w:type="dxa"/>
            <w:noWrap w:val="0"/>
            <w:vAlign w:val="top"/>
          </w:tcPr>
          <w:p w14:paraId="6AAB31D3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  <w:t>年省工节本</w:t>
            </w:r>
          </w:p>
        </w:tc>
        <w:tc>
          <w:tcPr>
            <w:tcW w:w="2504" w:type="dxa"/>
            <w:noWrap w:val="0"/>
            <w:vAlign w:val="top"/>
          </w:tcPr>
          <w:p w14:paraId="10F1096A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  <w:t>60万元</w:t>
            </w:r>
          </w:p>
        </w:tc>
      </w:tr>
      <w:tr w14:paraId="61DE5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27" w:type="dxa"/>
            <w:vMerge w:val="continue"/>
            <w:noWrap w:val="0"/>
            <w:vAlign w:val="top"/>
          </w:tcPr>
          <w:p w14:paraId="419C1A95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</w:rPr>
            </w:pPr>
          </w:p>
        </w:tc>
        <w:tc>
          <w:tcPr>
            <w:tcW w:w="2227" w:type="dxa"/>
            <w:noWrap w:val="0"/>
            <w:vAlign w:val="top"/>
          </w:tcPr>
          <w:p w14:paraId="0919F31F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32"/>
                <w:szCs w:val="32"/>
                <w:vertAlign w:val="baseline"/>
                <w:lang w:eastAsia="zh-CN"/>
              </w:rPr>
              <w:t>社会效益</w:t>
            </w:r>
          </w:p>
        </w:tc>
        <w:tc>
          <w:tcPr>
            <w:tcW w:w="2249" w:type="dxa"/>
            <w:noWrap w:val="0"/>
            <w:vAlign w:val="top"/>
          </w:tcPr>
          <w:p w14:paraId="262993F4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eastAsia="zh-CN"/>
              </w:rPr>
              <w:t>带动就业，促进增收</w:t>
            </w:r>
          </w:p>
        </w:tc>
        <w:tc>
          <w:tcPr>
            <w:tcW w:w="2504" w:type="dxa"/>
            <w:noWrap w:val="0"/>
            <w:vAlign w:val="top"/>
          </w:tcPr>
          <w:p w14:paraId="0C5A6590">
            <w:pPr>
              <w:widowControl/>
              <w:spacing w:line="600" w:lineRule="exact"/>
              <w:jc w:val="left"/>
              <w:rPr>
                <w:rFonts w:hint="default" w:ascii="Times New Roman" w:hAnsi="Times New Roman" w:eastAsia="仿宋_GB2312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C00000"/>
                <w:kern w:val="0"/>
                <w:sz w:val="28"/>
                <w:szCs w:val="28"/>
                <w:vertAlign w:val="baseline"/>
                <w:lang w:val="en-US" w:eastAsia="zh-CN"/>
              </w:rPr>
              <w:t>5个农民就业，促进农业丰产增收200万元</w:t>
            </w:r>
          </w:p>
        </w:tc>
      </w:tr>
    </w:tbl>
    <w:p w14:paraId="50ABD560">
      <w:pPr>
        <w:widowControl/>
        <w:spacing w:line="600" w:lineRule="exact"/>
        <w:ind w:firstLine="480" w:firstLineChars="150"/>
        <w:jc w:val="left"/>
        <w:rPr>
          <w:rFonts w:hint="default" w:ascii="Times New Roman" w:hAnsi="Times New Roman" w:cs="Times New Roman"/>
          <w:color w:val="auto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eastAsia="zh-CN"/>
        </w:rPr>
        <w:t>（根据项目类型合理设置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val="en-US" w:eastAsia="zh-CN"/>
        </w:rPr>
        <w:t>3个及以上绩效目标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eastAsia="zh-CN"/>
        </w:rPr>
        <w:t>）</w:t>
      </w:r>
    </w:p>
    <w:p w14:paraId="3BDFA212">
      <w:pPr>
        <w:widowControl/>
        <w:spacing w:line="600" w:lineRule="exact"/>
        <w:ind w:firstLine="480" w:firstLineChars="150"/>
        <w:jc w:val="left"/>
        <w:rPr>
          <w:rFonts w:hint="default" w:ascii="Times New Roman" w:hAnsi="Times New Roman" w:cs="Times New Roman"/>
          <w:color w:val="auto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eastAsia="zh-CN"/>
        </w:rPr>
        <w:t>八、组织管理</w:t>
      </w:r>
    </w:p>
    <w:p w14:paraId="00E1FDAA">
      <w:pPr>
        <w:widowControl/>
        <w:spacing w:line="600" w:lineRule="exact"/>
        <w:ind w:firstLine="480" w:firstLineChars="150"/>
        <w:jc w:val="left"/>
        <w:rPr>
          <w:rFonts w:hint="default" w:ascii="Times New Roman" w:hAnsi="Times New Roman" w:cs="Times New Roman"/>
          <w:color w:val="auto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eastAsia="zh-CN"/>
        </w:rPr>
        <w:t>项目管理第一责任人：</w:t>
      </w: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val="en-US" w:eastAsia="zh-CN"/>
        </w:rPr>
        <w:t>...街道农业农村部...</w:t>
      </w:r>
    </w:p>
    <w:p w14:paraId="0118BD16">
      <w:pPr>
        <w:widowControl/>
        <w:spacing w:line="600" w:lineRule="exact"/>
        <w:ind w:firstLine="480" w:firstLineChars="150"/>
        <w:jc w:val="left"/>
        <w:rPr>
          <w:rFonts w:hint="eastAsia" w:cs="Times New Roman"/>
          <w:color w:val="auto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kern w:val="0"/>
          <w:sz w:val="32"/>
          <w:szCs w:val="32"/>
          <w:lang w:val="en-US" w:eastAsia="zh-CN"/>
        </w:rPr>
        <w:t>项目实施第一责任人：　　</w:t>
      </w:r>
    </w:p>
    <w:p w14:paraId="7EB830AE">
      <w:pPr>
        <w:widowControl/>
        <w:spacing w:line="600" w:lineRule="exact"/>
        <w:ind w:firstLine="480" w:firstLineChars="150"/>
        <w:jc w:val="left"/>
        <w:rPr>
          <w:rFonts w:hint="eastAsia" w:cs="Times New Roman"/>
          <w:color w:val="auto"/>
          <w:kern w:val="0"/>
          <w:sz w:val="32"/>
          <w:szCs w:val="32"/>
          <w:lang w:val="en-US" w:eastAsia="zh-CN"/>
        </w:rPr>
      </w:pPr>
    </w:p>
    <w:p w14:paraId="3EE262CD">
      <w:pPr>
        <w:widowControl/>
        <w:spacing w:line="600" w:lineRule="exact"/>
        <w:ind w:firstLine="480" w:firstLineChars="150"/>
        <w:jc w:val="left"/>
        <w:rPr>
          <w:rFonts w:hint="eastAsia" w:cs="Times New Roman"/>
          <w:color w:val="auto"/>
          <w:kern w:val="0"/>
          <w:sz w:val="32"/>
          <w:szCs w:val="32"/>
          <w:lang w:val="en-US" w:eastAsia="zh-CN"/>
        </w:rPr>
      </w:pPr>
    </w:p>
    <w:p w14:paraId="3713A579">
      <w:pPr>
        <w:widowControl/>
        <w:spacing w:line="600" w:lineRule="exact"/>
        <w:ind w:firstLine="480" w:firstLineChars="150"/>
        <w:jc w:val="left"/>
        <w:rPr>
          <w:rFonts w:hint="eastAsia" w:cs="Times New Roman"/>
          <w:color w:val="auto"/>
          <w:kern w:val="0"/>
          <w:sz w:val="32"/>
          <w:szCs w:val="32"/>
          <w:lang w:val="en-US" w:eastAsia="zh-CN"/>
        </w:rPr>
      </w:pPr>
    </w:p>
    <w:p w14:paraId="20152140">
      <w:pPr>
        <w:widowControl/>
        <w:spacing w:line="600" w:lineRule="exact"/>
        <w:ind w:firstLine="480" w:firstLineChars="150"/>
        <w:jc w:val="left"/>
        <w:rPr>
          <w:rFonts w:hint="eastAsia" w:cs="Times New Roman"/>
          <w:color w:val="auto"/>
          <w:kern w:val="0"/>
          <w:sz w:val="32"/>
          <w:szCs w:val="32"/>
          <w:lang w:val="en-US" w:eastAsia="zh-CN"/>
        </w:rPr>
      </w:pPr>
    </w:p>
    <w:p w14:paraId="1E716793">
      <w:pPr>
        <w:widowControl/>
        <w:spacing w:line="600" w:lineRule="exact"/>
        <w:ind w:firstLine="480" w:firstLineChars="150"/>
        <w:jc w:val="left"/>
        <w:rPr>
          <w:rFonts w:hint="eastAsia" w:cs="Times New Roman"/>
          <w:color w:val="auto"/>
          <w:kern w:val="0"/>
          <w:sz w:val="32"/>
          <w:szCs w:val="32"/>
          <w:lang w:val="en-US" w:eastAsia="zh-CN"/>
        </w:rPr>
      </w:pPr>
    </w:p>
    <w:p w14:paraId="35DD9576">
      <w:pPr>
        <w:widowControl/>
        <w:spacing w:line="600" w:lineRule="exact"/>
        <w:ind w:firstLine="480" w:firstLineChars="150"/>
        <w:jc w:val="left"/>
        <w:rPr>
          <w:rFonts w:hint="eastAsia" w:cs="Times New Roman"/>
          <w:color w:val="auto"/>
          <w:kern w:val="0"/>
          <w:sz w:val="32"/>
          <w:szCs w:val="32"/>
          <w:lang w:val="en-US" w:eastAsia="zh-CN"/>
        </w:rPr>
      </w:pPr>
    </w:p>
    <w:p w14:paraId="3EDB9033">
      <w:pPr>
        <w:spacing w:line="560" w:lineRule="exact"/>
        <w:rPr>
          <w:rFonts w:hint="eastAsia"/>
        </w:rPr>
      </w:pPr>
      <w:r>
        <w:rPr>
          <w:rFonts w:hint="eastAsia"/>
        </w:rPr>
        <w:t>附</w:t>
      </w:r>
      <w:r>
        <w:rPr>
          <w:rFonts w:hint="eastAsia"/>
          <w:lang w:eastAsia="zh-CN"/>
        </w:rPr>
        <w:t>表</w:t>
      </w:r>
      <w:r>
        <w:rPr>
          <w:rFonts w:hint="eastAsia"/>
        </w:rPr>
        <w:t>：</w:t>
      </w:r>
    </w:p>
    <w:p w14:paraId="4085A114">
      <w:pPr>
        <w:spacing w:line="56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</w:rPr>
        <w:t xml:space="preserve"> </w:t>
      </w:r>
    </w:p>
    <w:tbl>
      <w:tblPr>
        <w:tblStyle w:val="11"/>
        <w:tblW w:w="981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0"/>
        <w:gridCol w:w="1357"/>
        <w:gridCol w:w="448"/>
        <w:gridCol w:w="800"/>
        <w:gridCol w:w="945"/>
        <w:gridCol w:w="855"/>
        <w:gridCol w:w="869"/>
        <w:gridCol w:w="963"/>
        <w:gridCol w:w="875"/>
        <w:gridCol w:w="738"/>
      </w:tblGrid>
      <w:tr w14:paraId="726A9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3" w:hRule="atLeast"/>
        </w:trPr>
        <w:tc>
          <w:tcPr>
            <w:tcW w:w="9810" w:type="dxa"/>
            <w:gridSpan w:val="10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3291214C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36"/>
                <w:szCs w:val="36"/>
                <w:lang w:val="en-US" w:eastAsia="zh-CN"/>
              </w:rPr>
              <w:t>2025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</w:rPr>
              <w:t>年市级农机化补助项目建设内容与投资明细表</w:t>
            </w:r>
          </w:p>
        </w:tc>
      </w:tr>
      <w:tr w14:paraId="5AD30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510" w:type="dxa"/>
            <w:gridSpan w:val="5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664170FC">
            <w:pPr>
              <w:widowControl/>
              <w:ind w:firstLine="180" w:firstLineChars="100"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项目单位：南京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XX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农业发展有限公司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u w:val="single"/>
              </w:rPr>
              <w:t xml:space="preserve"> </w:t>
            </w:r>
          </w:p>
        </w:tc>
        <w:tc>
          <w:tcPr>
            <w:tcW w:w="4300" w:type="dxa"/>
            <w:gridSpan w:val="5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58307672">
            <w:pPr>
              <w:widowControl/>
              <w:wordWrap w:val="0"/>
              <w:ind w:firstLine="180" w:firstLineChars="10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建设地点：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u w:val="single"/>
              </w:rPr>
              <w:t xml:space="preserve">六合 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 xml:space="preserve">区 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u w:val="single"/>
                <w:lang w:val="en-US" w:eastAsia="zh-CN"/>
              </w:rPr>
              <w:t>XX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 xml:space="preserve">街道 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u w:val="single"/>
                <w:lang w:val="en-US" w:eastAsia="zh-CN"/>
              </w:rPr>
              <w:t>XX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村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(社区）</w:t>
            </w:r>
          </w:p>
        </w:tc>
      </w:tr>
      <w:tr w14:paraId="16361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510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2A2E9A2B"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</w:p>
        </w:tc>
        <w:tc>
          <w:tcPr>
            <w:tcW w:w="4300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29E0B35F">
            <w:pPr>
              <w:widowControl/>
              <w:ind w:firstLine="180" w:firstLineChars="100"/>
              <w:jc w:val="righ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单价：   元，复价：  万元</w:t>
            </w:r>
          </w:p>
        </w:tc>
      </w:tr>
      <w:tr w14:paraId="313B5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9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0F1169">
            <w:pPr>
              <w:widowControl/>
              <w:jc w:val="center"/>
              <w:rPr>
                <w:rFonts w:ascii="黑体" w:hAnsi="Calibri" w:eastAsia="黑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kern w:val="0"/>
                <w:sz w:val="20"/>
                <w:szCs w:val="20"/>
              </w:rPr>
              <w:t>名  称</w:t>
            </w:r>
          </w:p>
        </w:tc>
        <w:tc>
          <w:tcPr>
            <w:tcW w:w="135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92DED4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品牌规格型号</w:t>
            </w:r>
          </w:p>
        </w:tc>
        <w:tc>
          <w:tcPr>
            <w:tcW w:w="44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A72A11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8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1B8075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94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193CD5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单价（元）</w:t>
            </w:r>
          </w:p>
        </w:tc>
        <w:tc>
          <w:tcPr>
            <w:tcW w:w="35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D46BBB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投资总额（万元）</w:t>
            </w:r>
          </w:p>
        </w:tc>
        <w:tc>
          <w:tcPr>
            <w:tcW w:w="73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700D35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备注</w:t>
            </w:r>
          </w:p>
        </w:tc>
      </w:tr>
      <w:tr w14:paraId="3E497C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9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BB1D33">
            <w:pPr>
              <w:widowControl/>
              <w:jc w:val="left"/>
              <w:rPr>
                <w:rFonts w:ascii="黑体" w:hAnsi="Calibri" w:eastAsia="黑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35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B798D6">
            <w:pPr>
              <w:widowControl/>
              <w:jc w:val="left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4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8EAC9F">
            <w:pPr>
              <w:widowControl/>
              <w:jc w:val="left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416FAB">
            <w:pPr>
              <w:widowControl/>
              <w:jc w:val="left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3BAA9D">
            <w:pPr>
              <w:widowControl/>
              <w:jc w:val="left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24F6BC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合计</w:t>
            </w:r>
          </w:p>
        </w:tc>
        <w:tc>
          <w:tcPr>
            <w:tcW w:w="18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48C283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财政投资</w:t>
            </w:r>
          </w:p>
        </w:tc>
        <w:tc>
          <w:tcPr>
            <w:tcW w:w="8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4BD5B8">
            <w:pPr>
              <w:widowControl/>
              <w:jc w:val="center"/>
              <w:rPr>
                <w:rFonts w:hint="eastAsia" w:ascii="黑体" w:hAnsi="Calibri" w:eastAsia="黑体" w:cs="宋体"/>
                <w:b/>
                <w:bCs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黑体" w:hAnsi="Calibri" w:eastAsia="黑体" w:cs="宋体"/>
                <w:b/>
                <w:bCs/>
                <w:kern w:val="0"/>
                <w:sz w:val="20"/>
                <w:szCs w:val="20"/>
              </w:rPr>
              <w:t>自筹</w:t>
            </w:r>
          </w:p>
          <w:p w14:paraId="6A14F70A">
            <w:pPr>
              <w:widowControl/>
              <w:jc w:val="center"/>
              <w:rPr>
                <w:rFonts w:ascii="黑体" w:hAnsi="Calibri" w:eastAsia="黑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kern w:val="0"/>
                <w:sz w:val="20"/>
                <w:szCs w:val="20"/>
              </w:rPr>
              <w:t>资金</w:t>
            </w:r>
          </w:p>
        </w:tc>
        <w:tc>
          <w:tcPr>
            <w:tcW w:w="73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45BAF9">
            <w:pPr>
              <w:widowControl/>
              <w:jc w:val="left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14:paraId="542E7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19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B38A9C">
            <w:pPr>
              <w:widowControl/>
              <w:jc w:val="left"/>
              <w:rPr>
                <w:rFonts w:ascii="黑体" w:hAnsi="Calibri" w:eastAsia="黑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35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2E2858">
            <w:pPr>
              <w:widowControl/>
              <w:jc w:val="left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4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379956">
            <w:pPr>
              <w:widowControl/>
              <w:jc w:val="left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D542DE">
            <w:pPr>
              <w:widowControl/>
              <w:jc w:val="left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F03644">
            <w:pPr>
              <w:widowControl/>
              <w:jc w:val="left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EF6757">
            <w:pPr>
              <w:widowControl/>
              <w:jc w:val="left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59C18D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已享受农机购置补贴额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AFAF6B">
            <w:pPr>
              <w:widowControl/>
              <w:jc w:val="center"/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市级财政</w:t>
            </w:r>
          </w:p>
          <w:p w14:paraId="3F1F5F91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补助额</w:t>
            </w:r>
          </w:p>
        </w:tc>
        <w:tc>
          <w:tcPr>
            <w:tcW w:w="8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78B0CC">
            <w:pPr>
              <w:widowControl/>
              <w:jc w:val="left"/>
              <w:rPr>
                <w:rFonts w:ascii="黑体" w:hAnsi="Calibri" w:eastAsia="黑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73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AFC8CE">
            <w:pPr>
              <w:widowControl/>
              <w:jc w:val="left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14:paraId="51FEF9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E8D219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Calibri" w:hAnsi="Calibri" w:eastAsia="宋体" w:cs="宋体"/>
                <w:kern w:val="0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color w:val="000000"/>
                <w:kern w:val="0"/>
                <w:sz w:val="20"/>
                <w:szCs w:val="20"/>
                <w:lang w:val="en-US" w:eastAsia="zh-CN" w:bidi="ar"/>
              </w:rPr>
              <w:t>高位码垛机系统</w:t>
            </w:r>
          </w:p>
        </w:tc>
        <w:tc>
          <w:tcPr>
            <w:tcW w:w="1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5668AB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504D</w:t>
            </w:r>
          </w:p>
        </w:tc>
        <w:tc>
          <w:tcPr>
            <w:tcW w:w="4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6A77A0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台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4FA806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E85965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45000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D4A510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4.5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585AFF">
            <w:pPr>
              <w:widowControl/>
              <w:jc w:val="center"/>
              <w:rPr>
                <w:rFonts w:hint="default" w:ascii="Calibri" w:hAnsi="Calibri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1.2</w:t>
            </w: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8A5B1B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1.88</w:t>
            </w: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474646">
            <w:pPr>
              <w:widowControl/>
              <w:jc w:val="center"/>
              <w:rPr>
                <w:rFonts w:hint="eastAsia" w:ascii="Calibri" w:hAnsi="Calibri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kern w:val="0"/>
                <w:sz w:val="20"/>
                <w:szCs w:val="20"/>
              </w:rPr>
              <w:t>2.62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094B61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</w:tr>
      <w:tr w14:paraId="776A50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97203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Calibri" w:hAnsi="Calibri" w:eastAsia="宋体" w:cs="宋体"/>
                <w:kern w:val="0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color w:val="000000"/>
                <w:kern w:val="0"/>
                <w:sz w:val="20"/>
                <w:szCs w:val="20"/>
                <w:lang w:val="en-US" w:eastAsia="zh-CN" w:bidi="ar"/>
              </w:rPr>
              <w:t>输送系统</w:t>
            </w:r>
          </w:p>
        </w:tc>
        <w:tc>
          <w:tcPr>
            <w:tcW w:w="1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F92D5C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东风</w:t>
            </w:r>
          </w:p>
        </w:tc>
        <w:tc>
          <w:tcPr>
            <w:tcW w:w="4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C42B04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台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26E2F1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8B0E12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100000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6A7E20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C91A33"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FDF54B">
            <w:pPr>
              <w:widowControl/>
              <w:ind w:firstLine="200" w:firstLineChars="100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4.17</w:t>
            </w: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2CBF0C">
            <w:pPr>
              <w:widowControl/>
              <w:jc w:val="center"/>
              <w:rPr>
                <w:rFonts w:hint="eastAsia" w:ascii="Calibri" w:hAnsi="Calibri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kern w:val="0"/>
                <w:sz w:val="20"/>
                <w:szCs w:val="20"/>
              </w:rPr>
              <w:t>5.83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5A295C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14:paraId="32033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B804E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Calibri" w:hAnsi="Calibri" w:eastAsia="宋体" w:cs="宋体"/>
                <w:kern w:val="0"/>
                <w:sz w:val="20"/>
                <w:szCs w:val="20"/>
              </w:rPr>
            </w:pPr>
            <w:r>
              <w:rPr>
                <w:rFonts w:ascii="新宋体" w:hAnsi="新宋体" w:eastAsia="新宋体" w:cs="新宋体"/>
                <w:color w:val="000000"/>
                <w:kern w:val="0"/>
                <w:sz w:val="20"/>
                <w:szCs w:val="20"/>
                <w:lang w:val="en-US" w:eastAsia="zh-CN" w:bidi="ar"/>
              </w:rPr>
              <w:t>电控柜</w:t>
            </w:r>
          </w:p>
        </w:tc>
        <w:tc>
          <w:tcPr>
            <w:tcW w:w="1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6E8F2C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2FD-50</w:t>
            </w:r>
          </w:p>
        </w:tc>
        <w:tc>
          <w:tcPr>
            <w:tcW w:w="4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CB3D9B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台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4AF05A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187F58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15500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5F5ABD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1.55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AEA3D8"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7315F3">
            <w:pPr>
              <w:widowControl/>
              <w:ind w:firstLine="200" w:firstLineChars="100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0.65</w:t>
            </w: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EF5D0C">
            <w:pPr>
              <w:widowControl/>
              <w:jc w:val="center"/>
              <w:rPr>
                <w:rFonts w:hint="eastAsia" w:ascii="Calibri" w:hAnsi="Calibri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kern w:val="0"/>
                <w:sz w:val="20"/>
                <w:szCs w:val="20"/>
              </w:rPr>
              <w:t>0.9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E0C0F6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14:paraId="6E1930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4CB797">
            <w:pPr>
              <w:keepNext w:val="0"/>
              <w:keepLines w:val="0"/>
              <w:widowControl/>
              <w:suppressLineNumbers w:val="0"/>
              <w:jc w:val="left"/>
            </w:pPr>
            <w:r>
              <w:rPr>
                <w:rFonts w:ascii="新宋体" w:hAnsi="新宋体" w:eastAsia="新宋体" w:cs="新宋体"/>
                <w:color w:val="000000"/>
                <w:kern w:val="0"/>
                <w:sz w:val="20"/>
                <w:szCs w:val="20"/>
                <w:lang w:val="en-US" w:eastAsia="zh-CN" w:bidi="ar"/>
              </w:rPr>
              <w:t>电缆桥架</w:t>
            </w:r>
          </w:p>
          <w:p w14:paraId="653E0B3D">
            <w:pPr>
              <w:widowControl/>
              <w:jc w:val="left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BBADA4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ACTION730</w:t>
            </w:r>
          </w:p>
        </w:tc>
        <w:tc>
          <w:tcPr>
            <w:tcW w:w="4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006E58">
            <w:pPr>
              <w:widowControl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台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21FFDD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61FF89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12000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165FDC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1.2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5FEC65"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127D26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0.5</w:t>
            </w: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6902AF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0.7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73B684">
            <w:pPr>
              <w:widowControl/>
              <w:jc w:val="center"/>
              <w:rPr>
                <w:rFonts w:ascii="黑体" w:hAnsi="Calibri" w:eastAsia="黑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41BE4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C635E5">
            <w:pPr>
              <w:widowControl/>
              <w:jc w:val="left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田园管理机</w:t>
            </w:r>
          </w:p>
        </w:tc>
        <w:tc>
          <w:tcPr>
            <w:tcW w:w="1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2CC597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YU10-a（100）</w:t>
            </w:r>
          </w:p>
        </w:tc>
        <w:tc>
          <w:tcPr>
            <w:tcW w:w="4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E26E28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台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3DA264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20C05C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32000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91B63F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3.2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D7D3FB"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A31AA6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1.33</w:t>
            </w: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D8330F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1.87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5E3B05">
            <w:pPr>
              <w:widowControl/>
              <w:jc w:val="center"/>
              <w:rPr>
                <w:rFonts w:ascii="黑体" w:hAnsi="Calibri" w:eastAsia="黑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4F53E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EE5295">
            <w:pPr>
              <w:widowControl/>
              <w:jc w:val="left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韭菜收割机</w:t>
            </w:r>
          </w:p>
        </w:tc>
        <w:tc>
          <w:tcPr>
            <w:tcW w:w="1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4AD0DB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MY-I</w:t>
            </w:r>
          </w:p>
        </w:tc>
        <w:tc>
          <w:tcPr>
            <w:tcW w:w="4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0930A6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台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A86C5C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A60CB4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9000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E39792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0.9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55F708"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D43DB5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0.38</w:t>
            </w: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9F4B04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0.52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35D920">
            <w:pPr>
              <w:widowControl/>
              <w:jc w:val="center"/>
              <w:rPr>
                <w:rFonts w:ascii="黑体" w:hAnsi="Calibri" w:eastAsia="黑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1CCC0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6D8EC6">
            <w:pPr>
              <w:widowControl/>
              <w:jc w:val="left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韭菜包装流水线</w:t>
            </w:r>
          </w:p>
        </w:tc>
        <w:tc>
          <w:tcPr>
            <w:tcW w:w="1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64938C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JT-5500</w:t>
            </w:r>
          </w:p>
        </w:tc>
        <w:tc>
          <w:tcPr>
            <w:tcW w:w="4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8D85CA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套</w:t>
            </w: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F2AF4D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056781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250000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83BA46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39C060"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6FAE22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10.43</w:t>
            </w: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BC36DC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  <w:t>14.57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42339D">
            <w:pPr>
              <w:widowControl/>
              <w:jc w:val="center"/>
              <w:rPr>
                <w:rFonts w:ascii="黑体" w:hAnsi="Calibri" w:eastAsia="黑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5161A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554C95">
            <w:pPr>
              <w:widowControl/>
              <w:jc w:val="left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BEDC26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60AC07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0EE80B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79969E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7C1762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5E768E"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5B2287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B4D499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DDD994">
            <w:pPr>
              <w:widowControl/>
              <w:jc w:val="center"/>
              <w:rPr>
                <w:rFonts w:ascii="黑体" w:hAnsi="Calibri" w:eastAsia="黑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3CB1CA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9E24BC">
            <w:pPr>
              <w:widowControl/>
              <w:jc w:val="left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6A22D9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0D9D61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C5088F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D72418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92C9EE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6F4AAF"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829074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5EA54A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BA91D7">
            <w:pPr>
              <w:widowControl/>
              <w:jc w:val="center"/>
              <w:rPr>
                <w:rFonts w:ascii="黑体" w:hAnsi="Calibri" w:eastAsia="黑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241A9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149F80">
            <w:pPr>
              <w:widowControl/>
              <w:jc w:val="left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83D01E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9F1F8B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C3DC83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29821E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09F90F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849BFD"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3BF31D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88D364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5F8198">
            <w:pPr>
              <w:widowControl/>
              <w:jc w:val="center"/>
              <w:rPr>
                <w:rFonts w:ascii="黑体" w:hAnsi="Calibri" w:eastAsia="黑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473EE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051236">
            <w:pPr>
              <w:widowControl/>
              <w:jc w:val="left"/>
              <w:rPr>
                <w:rFonts w:hint="default" w:ascii="Calibri" w:hAnsi="Calibri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cs="宋体"/>
                <w:color w:val="000000"/>
                <w:kern w:val="0"/>
                <w:sz w:val="20"/>
                <w:szCs w:val="20"/>
                <w:lang w:val="en-US" w:eastAsia="zh-CN"/>
              </w:rPr>
              <w:t>.......</w:t>
            </w:r>
          </w:p>
        </w:tc>
        <w:tc>
          <w:tcPr>
            <w:tcW w:w="13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C5B06C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4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F6DB26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E00E63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0D8511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CC36FF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11EB1C">
            <w:pPr>
              <w:widowControl/>
              <w:jc w:val="center"/>
              <w:rPr>
                <w:rFonts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FB4A11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51A0C7">
            <w:pPr>
              <w:widowControl/>
              <w:jc w:val="center"/>
              <w:rPr>
                <w:rFonts w:hint="eastAsia" w:ascii="Calibri" w:hAnsi="Calibri" w:eastAsia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D163A0">
            <w:pPr>
              <w:widowControl/>
              <w:jc w:val="center"/>
              <w:rPr>
                <w:rFonts w:ascii="黑体" w:hAnsi="Calibri" w:eastAsia="黑体" w:cs="宋体"/>
                <w:color w:val="000000"/>
                <w:kern w:val="0"/>
                <w:sz w:val="28"/>
                <w:szCs w:val="28"/>
              </w:rPr>
            </w:pPr>
          </w:p>
        </w:tc>
      </w:tr>
      <w:tr w14:paraId="3E200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550E04">
            <w:pPr>
              <w:widowControl/>
              <w:jc w:val="center"/>
              <w:rPr>
                <w:rFonts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b/>
                <w:bCs/>
                <w:color w:val="000000"/>
                <w:kern w:val="0"/>
                <w:sz w:val="20"/>
                <w:szCs w:val="20"/>
              </w:rPr>
              <w:t>总  计</w:t>
            </w:r>
          </w:p>
        </w:tc>
        <w:tc>
          <w:tcPr>
            <w:tcW w:w="355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674164">
            <w:pPr>
              <w:widowControl/>
              <w:jc w:val="center"/>
              <w:rPr>
                <w:rFonts w:ascii="黑体" w:hAnsi="Calibri" w:eastAsia="黑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Calibri" w:eastAsia="黑体" w:cs="宋体"/>
                <w:color w:val="000000"/>
                <w:kern w:val="0"/>
                <w:sz w:val="20"/>
                <w:szCs w:val="20"/>
              </w:rPr>
              <w:t>——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45FC29">
            <w:pPr>
              <w:widowControl/>
              <w:jc w:val="center"/>
              <w:rPr>
                <w:rFonts w:hint="eastAsia" w:ascii="Calibri" w:hAnsi="Calibri" w:eastAsia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b/>
                <w:bCs/>
                <w:color w:val="000000"/>
                <w:kern w:val="0"/>
                <w:sz w:val="20"/>
                <w:szCs w:val="20"/>
              </w:rPr>
              <w:t>52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C548D1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FC67E0">
            <w:pPr>
              <w:widowControl/>
              <w:ind w:firstLine="201" w:firstLineChars="100"/>
              <w:rPr>
                <w:rFonts w:hint="eastAsia" w:ascii="Calibri" w:hAnsi="Calibri" w:eastAsia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b/>
                <w:bCs/>
                <w:color w:val="000000"/>
                <w:kern w:val="0"/>
                <w:sz w:val="20"/>
                <w:szCs w:val="20"/>
              </w:rPr>
              <w:t>21.7</w:t>
            </w:r>
          </w:p>
        </w:tc>
        <w:tc>
          <w:tcPr>
            <w:tcW w:w="8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C4D095">
            <w:pPr>
              <w:widowControl/>
              <w:jc w:val="center"/>
              <w:rPr>
                <w:rFonts w:hint="eastAsia" w:ascii="Calibri" w:hAnsi="Calibri" w:eastAsia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Calibri" w:hAnsi="Calibri" w:eastAsia="宋体" w:cs="宋体"/>
                <w:b/>
                <w:bCs/>
                <w:color w:val="000000"/>
                <w:kern w:val="0"/>
                <w:sz w:val="20"/>
                <w:szCs w:val="20"/>
              </w:rPr>
              <w:t>30.3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2BC320">
            <w:pPr>
              <w:widowControl/>
              <w:jc w:val="center"/>
              <w:rPr>
                <w:rFonts w:ascii="黑体" w:hAnsi="Calibri" w:eastAsia="黑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黑体" w:hAnsi="Calibri" w:eastAsia="黑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</w:tbl>
    <w:p w14:paraId="16B8C025">
      <w:pPr>
        <w:spacing w:line="560" w:lineRule="exact"/>
        <w:rPr>
          <w:rFonts w:hint="eastAsia" w:ascii="仿宋" w:hAnsi="仿宋" w:eastAsia="仿宋" w:cs="仿宋"/>
          <w:sz w:val="28"/>
          <w:szCs w:val="28"/>
        </w:rPr>
      </w:pPr>
    </w:p>
    <w:p w14:paraId="632F26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587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E71050E-7EBD-4896-A644-F368E6C6A06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EA52B170-4029-446C-B812-7880B8262918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3" w:fontKey="{F891592D-AF9C-4EFF-B64C-C9E39CED6AA2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0D56D49C-042D-4A35-979A-1CABB444FD30}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  <w:embedRegular r:id="rId5" w:fontKey="{6F5627FF-0985-4084-94FE-5C0B9D6B33C6}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  <w:embedRegular r:id="rId6" w:fontKey="{79EB8BA3-908C-44C8-9955-37C09E5843A1}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5D652B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FF92066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FF92066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84FD2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hmYjQ1YjU5MWI1ZGY2NGFiMGRmNjIxMzRjNDc5ODkifQ=="/>
  </w:docVars>
  <w:rsids>
    <w:rsidRoot w:val="007C3620"/>
    <w:rsid w:val="00002631"/>
    <w:rsid w:val="00003BD9"/>
    <w:rsid w:val="000041DC"/>
    <w:rsid w:val="00006F79"/>
    <w:rsid w:val="00010FE0"/>
    <w:rsid w:val="00014566"/>
    <w:rsid w:val="00014BB7"/>
    <w:rsid w:val="00017142"/>
    <w:rsid w:val="000305CA"/>
    <w:rsid w:val="0003619A"/>
    <w:rsid w:val="000438BB"/>
    <w:rsid w:val="00054778"/>
    <w:rsid w:val="000857B3"/>
    <w:rsid w:val="00086AAC"/>
    <w:rsid w:val="00086D89"/>
    <w:rsid w:val="000911C2"/>
    <w:rsid w:val="0009575A"/>
    <w:rsid w:val="000969C2"/>
    <w:rsid w:val="000A2BFA"/>
    <w:rsid w:val="000A2FCD"/>
    <w:rsid w:val="000A36D7"/>
    <w:rsid w:val="000A5188"/>
    <w:rsid w:val="000B1968"/>
    <w:rsid w:val="000B24B9"/>
    <w:rsid w:val="000B60CA"/>
    <w:rsid w:val="000B6BBB"/>
    <w:rsid w:val="000B7036"/>
    <w:rsid w:val="000C0B9B"/>
    <w:rsid w:val="000C57B9"/>
    <w:rsid w:val="000E7B72"/>
    <w:rsid w:val="000F0523"/>
    <w:rsid w:val="000F0BB3"/>
    <w:rsid w:val="000F12CC"/>
    <w:rsid w:val="00103FE2"/>
    <w:rsid w:val="0010502B"/>
    <w:rsid w:val="00110284"/>
    <w:rsid w:val="00110DBF"/>
    <w:rsid w:val="001118EC"/>
    <w:rsid w:val="00113480"/>
    <w:rsid w:val="00114592"/>
    <w:rsid w:val="0011795D"/>
    <w:rsid w:val="00122460"/>
    <w:rsid w:val="00127BAB"/>
    <w:rsid w:val="0013462F"/>
    <w:rsid w:val="0013705D"/>
    <w:rsid w:val="00142B6A"/>
    <w:rsid w:val="00150364"/>
    <w:rsid w:val="00165C9F"/>
    <w:rsid w:val="00167747"/>
    <w:rsid w:val="0017205C"/>
    <w:rsid w:val="00176EFF"/>
    <w:rsid w:val="00184FF7"/>
    <w:rsid w:val="001A0B23"/>
    <w:rsid w:val="001A62C5"/>
    <w:rsid w:val="001B59CD"/>
    <w:rsid w:val="001B5C42"/>
    <w:rsid w:val="001B6DFA"/>
    <w:rsid w:val="001C086C"/>
    <w:rsid w:val="001C14B8"/>
    <w:rsid w:val="001C3447"/>
    <w:rsid w:val="001C41D0"/>
    <w:rsid w:val="001D4766"/>
    <w:rsid w:val="001D75F0"/>
    <w:rsid w:val="001E0809"/>
    <w:rsid w:val="001E2E88"/>
    <w:rsid w:val="001F0C17"/>
    <w:rsid w:val="001F18E5"/>
    <w:rsid w:val="001F4A53"/>
    <w:rsid w:val="002075AD"/>
    <w:rsid w:val="00207C58"/>
    <w:rsid w:val="002111EE"/>
    <w:rsid w:val="00212F97"/>
    <w:rsid w:val="00213996"/>
    <w:rsid w:val="00214A50"/>
    <w:rsid w:val="00221932"/>
    <w:rsid w:val="002222C0"/>
    <w:rsid w:val="00236F8A"/>
    <w:rsid w:val="0024453B"/>
    <w:rsid w:val="00244A35"/>
    <w:rsid w:val="00252BEF"/>
    <w:rsid w:val="002559E1"/>
    <w:rsid w:val="00262FBF"/>
    <w:rsid w:val="00265C25"/>
    <w:rsid w:val="002664D4"/>
    <w:rsid w:val="0027142D"/>
    <w:rsid w:val="00280876"/>
    <w:rsid w:val="002814E0"/>
    <w:rsid w:val="00281ED7"/>
    <w:rsid w:val="00292CC3"/>
    <w:rsid w:val="0029337A"/>
    <w:rsid w:val="002A561D"/>
    <w:rsid w:val="002A6333"/>
    <w:rsid w:val="002A6D75"/>
    <w:rsid w:val="002C11A8"/>
    <w:rsid w:val="002D0465"/>
    <w:rsid w:val="002D0AA3"/>
    <w:rsid w:val="002E2473"/>
    <w:rsid w:val="002F1226"/>
    <w:rsid w:val="003044AA"/>
    <w:rsid w:val="00313285"/>
    <w:rsid w:val="0031583F"/>
    <w:rsid w:val="003254F3"/>
    <w:rsid w:val="003275E7"/>
    <w:rsid w:val="00327B8F"/>
    <w:rsid w:val="00346BF9"/>
    <w:rsid w:val="00352542"/>
    <w:rsid w:val="00352F2E"/>
    <w:rsid w:val="00357055"/>
    <w:rsid w:val="00360D0D"/>
    <w:rsid w:val="003618EF"/>
    <w:rsid w:val="0036271F"/>
    <w:rsid w:val="00362C07"/>
    <w:rsid w:val="00364119"/>
    <w:rsid w:val="00367B0B"/>
    <w:rsid w:val="00373068"/>
    <w:rsid w:val="00375BDA"/>
    <w:rsid w:val="00383CB5"/>
    <w:rsid w:val="003914A1"/>
    <w:rsid w:val="003923D4"/>
    <w:rsid w:val="00396E99"/>
    <w:rsid w:val="003A79E4"/>
    <w:rsid w:val="003B3DBE"/>
    <w:rsid w:val="003B66E0"/>
    <w:rsid w:val="003B7FE7"/>
    <w:rsid w:val="003C5354"/>
    <w:rsid w:val="003E070E"/>
    <w:rsid w:val="003E51F2"/>
    <w:rsid w:val="003F2504"/>
    <w:rsid w:val="00400FA7"/>
    <w:rsid w:val="004124F2"/>
    <w:rsid w:val="00417A59"/>
    <w:rsid w:val="00417DF3"/>
    <w:rsid w:val="004328D3"/>
    <w:rsid w:val="004463D1"/>
    <w:rsid w:val="0045232F"/>
    <w:rsid w:val="00453469"/>
    <w:rsid w:val="00475EA7"/>
    <w:rsid w:val="00477F1E"/>
    <w:rsid w:val="00480194"/>
    <w:rsid w:val="004827A4"/>
    <w:rsid w:val="00483208"/>
    <w:rsid w:val="0048756C"/>
    <w:rsid w:val="00487877"/>
    <w:rsid w:val="004A2126"/>
    <w:rsid w:val="004A6A5A"/>
    <w:rsid w:val="004B4893"/>
    <w:rsid w:val="004B5A4A"/>
    <w:rsid w:val="004C19F3"/>
    <w:rsid w:val="004E7479"/>
    <w:rsid w:val="004F2772"/>
    <w:rsid w:val="004F3477"/>
    <w:rsid w:val="00504192"/>
    <w:rsid w:val="00504467"/>
    <w:rsid w:val="005104FE"/>
    <w:rsid w:val="00512719"/>
    <w:rsid w:val="00514475"/>
    <w:rsid w:val="00522298"/>
    <w:rsid w:val="00524C1A"/>
    <w:rsid w:val="00525DE8"/>
    <w:rsid w:val="00537565"/>
    <w:rsid w:val="00544EB1"/>
    <w:rsid w:val="0054637F"/>
    <w:rsid w:val="005535A2"/>
    <w:rsid w:val="00563CC6"/>
    <w:rsid w:val="00564FD9"/>
    <w:rsid w:val="00566056"/>
    <w:rsid w:val="0056678C"/>
    <w:rsid w:val="00566842"/>
    <w:rsid w:val="005711DF"/>
    <w:rsid w:val="00571D30"/>
    <w:rsid w:val="005738CB"/>
    <w:rsid w:val="0057573F"/>
    <w:rsid w:val="00576CBB"/>
    <w:rsid w:val="00584BB2"/>
    <w:rsid w:val="005876E2"/>
    <w:rsid w:val="0059266B"/>
    <w:rsid w:val="00592951"/>
    <w:rsid w:val="00593BEC"/>
    <w:rsid w:val="00596A8D"/>
    <w:rsid w:val="005A7AE2"/>
    <w:rsid w:val="005B208D"/>
    <w:rsid w:val="005B5CBB"/>
    <w:rsid w:val="005C4E4A"/>
    <w:rsid w:val="005D0ACD"/>
    <w:rsid w:val="005D7D91"/>
    <w:rsid w:val="005E0C25"/>
    <w:rsid w:val="005F2B24"/>
    <w:rsid w:val="005F4583"/>
    <w:rsid w:val="00600D79"/>
    <w:rsid w:val="00606CC0"/>
    <w:rsid w:val="006109B1"/>
    <w:rsid w:val="006113B4"/>
    <w:rsid w:val="00617AFD"/>
    <w:rsid w:val="0062549A"/>
    <w:rsid w:val="006263BF"/>
    <w:rsid w:val="0062697C"/>
    <w:rsid w:val="006300C5"/>
    <w:rsid w:val="00633B0E"/>
    <w:rsid w:val="00647834"/>
    <w:rsid w:val="006506DC"/>
    <w:rsid w:val="006521EA"/>
    <w:rsid w:val="00667003"/>
    <w:rsid w:val="00671645"/>
    <w:rsid w:val="0067418B"/>
    <w:rsid w:val="00681411"/>
    <w:rsid w:val="0069497C"/>
    <w:rsid w:val="00696801"/>
    <w:rsid w:val="00697540"/>
    <w:rsid w:val="00697FD1"/>
    <w:rsid w:val="006A6565"/>
    <w:rsid w:val="006B17BD"/>
    <w:rsid w:val="006E06D2"/>
    <w:rsid w:val="006E0775"/>
    <w:rsid w:val="006E0F0F"/>
    <w:rsid w:val="006E14E5"/>
    <w:rsid w:val="006E250F"/>
    <w:rsid w:val="006E3CBE"/>
    <w:rsid w:val="006E573A"/>
    <w:rsid w:val="006F0511"/>
    <w:rsid w:val="006F73C5"/>
    <w:rsid w:val="00700B64"/>
    <w:rsid w:val="00701CEC"/>
    <w:rsid w:val="007046BA"/>
    <w:rsid w:val="00711085"/>
    <w:rsid w:val="00713791"/>
    <w:rsid w:val="00717C27"/>
    <w:rsid w:val="007225BC"/>
    <w:rsid w:val="007246C2"/>
    <w:rsid w:val="00725473"/>
    <w:rsid w:val="007344FB"/>
    <w:rsid w:val="00743206"/>
    <w:rsid w:val="007543C2"/>
    <w:rsid w:val="00755B9D"/>
    <w:rsid w:val="00761221"/>
    <w:rsid w:val="0077510A"/>
    <w:rsid w:val="0077584E"/>
    <w:rsid w:val="00781F7B"/>
    <w:rsid w:val="00786510"/>
    <w:rsid w:val="00791884"/>
    <w:rsid w:val="00796A41"/>
    <w:rsid w:val="007B4496"/>
    <w:rsid w:val="007B6199"/>
    <w:rsid w:val="007C0669"/>
    <w:rsid w:val="007C072D"/>
    <w:rsid w:val="007C08CE"/>
    <w:rsid w:val="007C3620"/>
    <w:rsid w:val="007C7A13"/>
    <w:rsid w:val="007D5DAC"/>
    <w:rsid w:val="007D638C"/>
    <w:rsid w:val="007D71F9"/>
    <w:rsid w:val="007E5B40"/>
    <w:rsid w:val="007F2D70"/>
    <w:rsid w:val="007F45EA"/>
    <w:rsid w:val="00805EB9"/>
    <w:rsid w:val="00823880"/>
    <w:rsid w:val="00824994"/>
    <w:rsid w:val="008346EC"/>
    <w:rsid w:val="00836888"/>
    <w:rsid w:val="00847D29"/>
    <w:rsid w:val="00855D44"/>
    <w:rsid w:val="00857B61"/>
    <w:rsid w:val="008623ED"/>
    <w:rsid w:val="00865D70"/>
    <w:rsid w:val="008700E5"/>
    <w:rsid w:val="008834E6"/>
    <w:rsid w:val="00895594"/>
    <w:rsid w:val="008A152E"/>
    <w:rsid w:val="008A552F"/>
    <w:rsid w:val="008A63B6"/>
    <w:rsid w:val="008A7BAD"/>
    <w:rsid w:val="008B1EDF"/>
    <w:rsid w:val="008B3B1A"/>
    <w:rsid w:val="008B7A3B"/>
    <w:rsid w:val="008C2E87"/>
    <w:rsid w:val="008C4892"/>
    <w:rsid w:val="008C62B6"/>
    <w:rsid w:val="008C6393"/>
    <w:rsid w:val="008C6807"/>
    <w:rsid w:val="008D15F1"/>
    <w:rsid w:val="008D1DEF"/>
    <w:rsid w:val="008D2F43"/>
    <w:rsid w:val="008D67DC"/>
    <w:rsid w:val="008E0B53"/>
    <w:rsid w:val="008E338D"/>
    <w:rsid w:val="008E7F60"/>
    <w:rsid w:val="008F5458"/>
    <w:rsid w:val="00901ACB"/>
    <w:rsid w:val="00914FCA"/>
    <w:rsid w:val="00922B97"/>
    <w:rsid w:val="009274B8"/>
    <w:rsid w:val="009401CF"/>
    <w:rsid w:val="00944BAC"/>
    <w:rsid w:val="0094610D"/>
    <w:rsid w:val="00946869"/>
    <w:rsid w:val="0095108C"/>
    <w:rsid w:val="00955E69"/>
    <w:rsid w:val="00956337"/>
    <w:rsid w:val="00957047"/>
    <w:rsid w:val="00973CDC"/>
    <w:rsid w:val="00976F13"/>
    <w:rsid w:val="00977779"/>
    <w:rsid w:val="00985C59"/>
    <w:rsid w:val="00986F6C"/>
    <w:rsid w:val="00995766"/>
    <w:rsid w:val="009A30E2"/>
    <w:rsid w:val="009A5355"/>
    <w:rsid w:val="009A5BF1"/>
    <w:rsid w:val="009A67FA"/>
    <w:rsid w:val="009B1315"/>
    <w:rsid w:val="009B335F"/>
    <w:rsid w:val="009B3C07"/>
    <w:rsid w:val="009B3F95"/>
    <w:rsid w:val="009B727B"/>
    <w:rsid w:val="009C4242"/>
    <w:rsid w:val="009C7EF4"/>
    <w:rsid w:val="009D081E"/>
    <w:rsid w:val="009D19BE"/>
    <w:rsid w:val="009D6D0E"/>
    <w:rsid w:val="009E11D2"/>
    <w:rsid w:val="009E1947"/>
    <w:rsid w:val="009E2742"/>
    <w:rsid w:val="009E7348"/>
    <w:rsid w:val="009F01D6"/>
    <w:rsid w:val="009F202F"/>
    <w:rsid w:val="009F3AE1"/>
    <w:rsid w:val="00A04E63"/>
    <w:rsid w:val="00A0532A"/>
    <w:rsid w:val="00A10A62"/>
    <w:rsid w:val="00A24ADC"/>
    <w:rsid w:val="00A37A5C"/>
    <w:rsid w:val="00A40E1B"/>
    <w:rsid w:val="00A4692C"/>
    <w:rsid w:val="00A470D2"/>
    <w:rsid w:val="00A47BEA"/>
    <w:rsid w:val="00A507ED"/>
    <w:rsid w:val="00A5257D"/>
    <w:rsid w:val="00A53C2A"/>
    <w:rsid w:val="00A72DB7"/>
    <w:rsid w:val="00A751EC"/>
    <w:rsid w:val="00A77655"/>
    <w:rsid w:val="00A80A33"/>
    <w:rsid w:val="00A87736"/>
    <w:rsid w:val="00AA3277"/>
    <w:rsid w:val="00AA5A86"/>
    <w:rsid w:val="00AA682B"/>
    <w:rsid w:val="00AB0F92"/>
    <w:rsid w:val="00AB20FA"/>
    <w:rsid w:val="00AB3179"/>
    <w:rsid w:val="00AC2DE5"/>
    <w:rsid w:val="00AC7E8B"/>
    <w:rsid w:val="00AE3A5B"/>
    <w:rsid w:val="00AE4971"/>
    <w:rsid w:val="00AE667D"/>
    <w:rsid w:val="00B04701"/>
    <w:rsid w:val="00B05634"/>
    <w:rsid w:val="00B076CE"/>
    <w:rsid w:val="00B13874"/>
    <w:rsid w:val="00B21439"/>
    <w:rsid w:val="00B23FD3"/>
    <w:rsid w:val="00B266D4"/>
    <w:rsid w:val="00B279EB"/>
    <w:rsid w:val="00B342F6"/>
    <w:rsid w:val="00B34CC6"/>
    <w:rsid w:val="00B40929"/>
    <w:rsid w:val="00B4165B"/>
    <w:rsid w:val="00B56AE2"/>
    <w:rsid w:val="00B57E35"/>
    <w:rsid w:val="00B76DBD"/>
    <w:rsid w:val="00B91100"/>
    <w:rsid w:val="00B91581"/>
    <w:rsid w:val="00B942AB"/>
    <w:rsid w:val="00B94686"/>
    <w:rsid w:val="00B960C7"/>
    <w:rsid w:val="00BA2928"/>
    <w:rsid w:val="00BA6DB7"/>
    <w:rsid w:val="00BB3CF8"/>
    <w:rsid w:val="00BB405E"/>
    <w:rsid w:val="00BB49D1"/>
    <w:rsid w:val="00BB7278"/>
    <w:rsid w:val="00BC07C2"/>
    <w:rsid w:val="00BC73CC"/>
    <w:rsid w:val="00BD69FE"/>
    <w:rsid w:val="00BD7B35"/>
    <w:rsid w:val="00BE59E0"/>
    <w:rsid w:val="00BF0713"/>
    <w:rsid w:val="00BF2FB1"/>
    <w:rsid w:val="00BF3E8D"/>
    <w:rsid w:val="00C017DA"/>
    <w:rsid w:val="00C046B3"/>
    <w:rsid w:val="00C04900"/>
    <w:rsid w:val="00C054D9"/>
    <w:rsid w:val="00C104DB"/>
    <w:rsid w:val="00C11EDB"/>
    <w:rsid w:val="00C12165"/>
    <w:rsid w:val="00C16CFD"/>
    <w:rsid w:val="00C20E1C"/>
    <w:rsid w:val="00C21FC1"/>
    <w:rsid w:val="00C221E7"/>
    <w:rsid w:val="00C241C9"/>
    <w:rsid w:val="00C255DB"/>
    <w:rsid w:val="00C26257"/>
    <w:rsid w:val="00C2688D"/>
    <w:rsid w:val="00C26F85"/>
    <w:rsid w:val="00C30898"/>
    <w:rsid w:val="00C31E8C"/>
    <w:rsid w:val="00C3265E"/>
    <w:rsid w:val="00C33908"/>
    <w:rsid w:val="00C36693"/>
    <w:rsid w:val="00C41C5D"/>
    <w:rsid w:val="00C43361"/>
    <w:rsid w:val="00C44D35"/>
    <w:rsid w:val="00C46372"/>
    <w:rsid w:val="00C563F4"/>
    <w:rsid w:val="00C566F3"/>
    <w:rsid w:val="00C57CE9"/>
    <w:rsid w:val="00C60E53"/>
    <w:rsid w:val="00C61576"/>
    <w:rsid w:val="00C66A58"/>
    <w:rsid w:val="00C675ED"/>
    <w:rsid w:val="00C7434F"/>
    <w:rsid w:val="00C760F7"/>
    <w:rsid w:val="00C81C9D"/>
    <w:rsid w:val="00C81E8D"/>
    <w:rsid w:val="00C826EB"/>
    <w:rsid w:val="00C830B3"/>
    <w:rsid w:val="00C92D46"/>
    <w:rsid w:val="00C950C2"/>
    <w:rsid w:val="00CA0A87"/>
    <w:rsid w:val="00CB0DB5"/>
    <w:rsid w:val="00CB0E73"/>
    <w:rsid w:val="00CB24DF"/>
    <w:rsid w:val="00CB63B8"/>
    <w:rsid w:val="00CB73C1"/>
    <w:rsid w:val="00CC431F"/>
    <w:rsid w:val="00CC7C8E"/>
    <w:rsid w:val="00CD38F5"/>
    <w:rsid w:val="00CD51DD"/>
    <w:rsid w:val="00CD5D39"/>
    <w:rsid w:val="00CD6625"/>
    <w:rsid w:val="00CE1182"/>
    <w:rsid w:val="00CF1CD5"/>
    <w:rsid w:val="00CF2B2B"/>
    <w:rsid w:val="00CF4094"/>
    <w:rsid w:val="00CF783C"/>
    <w:rsid w:val="00D02A9F"/>
    <w:rsid w:val="00D07A95"/>
    <w:rsid w:val="00D124A0"/>
    <w:rsid w:val="00D21488"/>
    <w:rsid w:val="00D23EA7"/>
    <w:rsid w:val="00D30D4E"/>
    <w:rsid w:val="00D3445F"/>
    <w:rsid w:val="00D4489C"/>
    <w:rsid w:val="00D4592E"/>
    <w:rsid w:val="00D47313"/>
    <w:rsid w:val="00D4772B"/>
    <w:rsid w:val="00D5247F"/>
    <w:rsid w:val="00D54274"/>
    <w:rsid w:val="00D62C6B"/>
    <w:rsid w:val="00D64E67"/>
    <w:rsid w:val="00D753C1"/>
    <w:rsid w:val="00D92E39"/>
    <w:rsid w:val="00D946D7"/>
    <w:rsid w:val="00D948F8"/>
    <w:rsid w:val="00DA0E27"/>
    <w:rsid w:val="00DA14FE"/>
    <w:rsid w:val="00DA3F82"/>
    <w:rsid w:val="00DB0B30"/>
    <w:rsid w:val="00DB328A"/>
    <w:rsid w:val="00DC2605"/>
    <w:rsid w:val="00DD0598"/>
    <w:rsid w:val="00DD0EBA"/>
    <w:rsid w:val="00DD55D4"/>
    <w:rsid w:val="00DE32E2"/>
    <w:rsid w:val="00E01801"/>
    <w:rsid w:val="00E13C81"/>
    <w:rsid w:val="00E166BD"/>
    <w:rsid w:val="00E2051F"/>
    <w:rsid w:val="00E2156E"/>
    <w:rsid w:val="00E24412"/>
    <w:rsid w:val="00E245A6"/>
    <w:rsid w:val="00E31B08"/>
    <w:rsid w:val="00E367EC"/>
    <w:rsid w:val="00E4569A"/>
    <w:rsid w:val="00E555CC"/>
    <w:rsid w:val="00E570F3"/>
    <w:rsid w:val="00E57D07"/>
    <w:rsid w:val="00E736E0"/>
    <w:rsid w:val="00E7785D"/>
    <w:rsid w:val="00E854C0"/>
    <w:rsid w:val="00E859F5"/>
    <w:rsid w:val="00E86E54"/>
    <w:rsid w:val="00E92983"/>
    <w:rsid w:val="00E9305B"/>
    <w:rsid w:val="00E94AE8"/>
    <w:rsid w:val="00E957E1"/>
    <w:rsid w:val="00EA213E"/>
    <w:rsid w:val="00EA230D"/>
    <w:rsid w:val="00EA42FE"/>
    <w:rsid w:val="00EB17F3"/>
    <w:rsid w:val="00EB2C17"/>
    <w:rsid w:val="00EC0F44"/>
    <w:rsid w:val="00EC1E76"/>
    <w:rsid w:val="00EC2E0F"/>
    <w:rsid w:val="00EC5678"/>
    <w:rsid w:val="00EC7678"/>
    <w:rsid w:val="00EE5160"/>
    <w:rsid w:val="00EF5161"/>
    <w:rsid w:val="00F0089B"/>
    <w:rsid w:val="00F10243"/>
    <w:rsid w:val="00F12177"/>
    <w:rsid w:val="00F14DDC"/>
    <w:rsid w:val="00F150FC"/>
    <w:rsid w:val="00F15D0B"/>
    <w:rsid w:val="00F16020"/>
    <w:rsid w:val="00F161D7"/>
    <w:rsid w:val="00F168CC"/>
    <w:rsid w:val="00F209A2"/>
    <w:rsid w:val="00F272EE"/>
    <w:rsid w:val="00F50AD4"/>
    <w:rsid w:val="00F63FC2"/>
    <w:rsid w:val="00F65298"/>
    <w:rsid w:val="00F72C02"/>
    <w:rsid w:val="00F93002"/>
    <w:rsid w:val="00F93862"/>
    <w:rsid w:val="00F95EAE"/>
    <w:rsid w:val="00F97B85"/>
    <w:rsid w:val="00F97F71"/>
    <w:rsid w:val="00FA3F7F"/>
    <w:rsid w:val="00FA70DA"/>
    <w:rsid w:val="00FB408E"/>
    <w:rsid w:val="00FB5A74"/>
    <w:rsid w:val="00FB5E30"/>
    <w:rsid w:val="00FC0F16"/>
    <w:rsid w:val="00FC2909"/>
    <w:rsid w:val="00FC32E7"/>
    <w:rsid w:val="00FC4F52"/>
    <w:rsid w:val="00FC6300"/>
    <w:rsid w:val="00FD164D"/>
    <w:rsid w:val="00FD1837"/>
    <w:rsid w:val="00FD2F58"/>
    <w:rsid w:val="00FD43BD"/>
    <w:rsid w:val="00FE4863"/>
    <w:rsid w:val="00FE5E87"/>
    <w:rsid w:val="00FF4405"/>
    <w:rsid w:val="00FF6372"/>
    <w:rsid w:val="014E31D5"/>
    <w:rsid w:val="01FB704D"/>
    <w:rsid w:val="02BB1324"/>
    <w:rsid w:val="0320232D"/>
    <w:rsid w:val="0419682D"/>
    <w:rsid w:val="04E42586"/>
    <w:rsid w:val="050B4562"/>
    <w:rsid w:val="05672878"/>
    <w:rsid w:val="05A62DC6"/>
    <w:rsid w:val="05AE197E"/>
    <w:rsid w:val="06C064B4"/>
    <w:rsid w:val="071B3F2D"/>
    <w:rsid w:val="07B26A57"/>
    <w:rsid w:val="07B85FA1"/>
    <w:rsid w:val="07D3344C"/>
    <w:rsid w:val="08542280"/>
    <w:rsid w:val="08A403BD"/>
    <w:rsid w:val="08B80F66"/>
    <w:rsid w:val="0A560A07"/>
    <w:rsid w:val="0AB762C0"/>
    <w:rsid w:val="0B7B7B9F"/>
    <w:rsid w:val="0CAB3E28"/>
    <w:rsid w:val="0D384686"/>
    <w:rsid w:val="0D741EC9"/>
    <w:rsid w:val="0DD91973"/>
    <w:rsid w:val="0E0A3CEE"/>
    <w:rsid w:val="0F506F7B"/>
    <w:rsid w:val="0FCC0383"/>
    <w:rsid w:val="10405966"/>
    <w:rsid w:val="105A430E"/>
    <w:rsid w:val="10AE5E4B"/>
    <w:rsid w:val="11366ED6"/>
    <w:rsid w:val="12883761"/>
    <w:rsid w:val="12A409C9"/>
    <w:rsid w:val="13206F96"/>
    <w:rsid w:val="13253BB0"/>
    <w:rsid w:val="136A7D0A"/>
    <w:rsid w:val="138C4241"/>
    <w:rsid w:val="140E37EA"/>
    <w:rsid w:val="141C1E1C"/>
    <w:rsid w:val="154C7A90"/>
    <w:rsid w:val="15B82B7F"/>
    <w:rsid w:val="16041249"/>
    <w:rsid w:val="16442095"/>
    <w:rsid w:val="165D02D3"/>
    <w:rsid w:val="16791B72"/>
    <w:rsid w:val="16801A43"/>
    <w:rsid w:val="16DC0965"/>
    <w:rsid w:val="16F31C66"/>
    <w:rsid w:val="171E6128"/>
    <w:rsid w:val="17980D75"/>
    <w:rsid w:val="17F003B0"/>
    <w:rsid w:val="19835A1F"/>
    <w:rsid w:val="19A5138E"/>
    <w:rsid w:val="1A27723D"/>
    <w:rsid w:val="1A3A10C7"/>
    <w:rsid w:val="1A4507DB"/>
    <w:rsid w:val="1A8D6EEE"/>
    <w:rsid w:val="1AD1354E"/>
    <w:rsid w:val="1AD906F1"/>
    <w:rsid w:val="1B3374D8"/>
    <w:rsid w:val="1C001E04"/>
    <w:rsid w:val="1C29039B"/>
    <w:rsid w:val="1C427EC4"/>
    <w:rsid w:val="1C4E2163"/>
    <w:rsid w:val="1C5376BA"/>
    <w:rsid w:val="1D3E2BA2"/>
    <w:rsid w:val="1DAA5FAE"/>
    <w:rsid w:val="1DC337C7"/>
    <w:rsid w:val="1E452DD5"/>
    <w:rsid w:val="1E635D57"/>
    <w:rsid w:val="1F392FF2"/>
    <w:rsid w:val="1F550E6F"/>
    <w:rsid w:val="20D84982"/>
    <w:rsid w:val="20DF736B"/>
    <w:rsid w:val="21745596"/>
    <w:rsid w:val="21751CEC"/>
    <w:rsid w:val="21904D9A"/>
    <w:rsid w:val="21B827D5"/>
    <w:rsid w:val="21DA6034"/>
    <w:rsid w:val="222508AD"/>
    <w:rsid w:val="224D4183"/>
    <w:rsid w:val="22C260AB"/>
    <w:rsid w:val="23024EF6"/>
    <w:rsid w:val="234A4852"/>
    <w:rsid w:val="234F5AF7"/>
    <w:rsid w:val="23551865"/>
    <w:rsid w:val="23AE0CD9"/>
    <w:rsid w:val="251B18BE"/>
    <w:rsid w:val="251C79FE"/>
    <w:rsid w:val="25210F75"/>
    <w:rsid w:val="26EE5E41"/>
    <w:rsid w:val="27794F43"/>
    <w:rsid w:val="28041E46"/>
    <w:rsid w:val="2808248F"/>
    <w:rsid w:val="280E6CBA"/>
    <w:rsid w:val="28776D34"/>
    <w:rsid w:val="28EF2249"/>
    <w:rsid w:val="29D730AB"/>
    <w:rsid w:val="2A090683"/>
    <w:rsid w:val="2AD77F85"/>
    <w:rsid w:val="2B6F6851"/>
    <w:rsid w:val="2CB5119F"/>
    <w:rsid w:val="2CCD7FD4"/>
    <w:rsid w:val="2CF75313"/>
    <w:rsid w:val="2D024572"/>
    <w:rsid w:val="2D18062E"/>
    <w:rsid w:val="2D825525"/>
    <w:rsid w:val="2DA30EB0"/>
    <w:rsid w:val="2DA94E5B"/>
    <w:rsid w:val="2E3D7C78"/>
    <w:rsid w:val="2E4917CB"/>
    <w:rsid w:val="2F6678EA"/>
    <w:rsid w:val="3068494B"/>
    <w:rsid w:val="30B14F3E"/>
    <w:rsid w:val="31542FFF"/>
    <w:rsid w:val="316466FD"/>
    <w:rsid w:val="316E12FA"/>
    <w:rsid w:val="31CD37AC"/>
    <w:rsid w:val="328F4D62"/>
    <w:rsid w:val="339B2F68"/>
    <w:rsid w:val="33C80D25"/>
    <w:rsid w:val="33ED03AD"/>
    <w:rsid w:val="340132EF"/>
    <w:rsid w:val="34DB46E2"/>
    <w:rsid w:val="34DD3A4F"/>
    <w:rsid w:val="356B5CB2"/>
    <w:rsid w:val="359350D0"/>
    <w:rsid w:val="35EF4E5D"/>
    <w:rsid w:val="36E81BC8"/>
    <w:rsid w:val="37212086"/>
    <w:rsid w:val="37573DB3"/>
    <w:rsid w:val="38703F0F"/>
    <w:rsid w:val="38CE6F64"/>
    <w:rsid w:val="395D61CE"/>
    <w:rsid w:val="3B264885"/>
    <w:rsid w:val="3B6E1E93"/>
    <w:rsid w:val="3D133A13"/>
    <w:rsid w:val="3DFB44D1"/>
    <w:rsid w:val="3E6F1C96"/>
    <w:rsid w:val="3E7E128F"/>
    <w:rsid w:val="3ED245FE"/>
    <w:rsid w:val="3F3F5203"/>
    <w:rsid w:val="40A924C8"/>
    <w:rsid w:val="412537A8"/>
    <w:rsid w:val="412C5CFF"/>
    <w:rsid w:val="41BA3A4F"/>
    <w:rsid w:val="41C902B4"/>
    <w:rsid w:val="41FC4BD8"/>
    <w:rsid w:val="4270069D"/>
    <w:rsid w:val="42D10D07"/>
    <w:rsid w:val="434F5A51"/>
    <w:rsid w:val="43AC7AF7"/>
    <w:rsid w:val="44577F37"/>
    <w:rsid w:val="445D3AA1"/>
    <w:rsid w:val="447F120A"/>
    <w:rsid w:val="44812ECA"/>
    <w:rsid w:val="44AB75A3"/>
    <w:rsid w:val="453131DE"/>
    <w:rsid w:val="45D04FD7"/>
    <w:rsid w:val="45F12D66"/>
    <w:rsid w:val="46441E84"/>
    <w:rsid w:val="46730D78"/>
    <w:rsid w:val="46B00F16"/>
    <w:rsid w:val="46C33824"/>
    <w:rsid w:val="475F6943"/>
    <w:rsid w:val="47C122D7"/>
    <w:rsid w:val="47F658A2"/>
    <w:rsid w:val="48084421"/>
    <w:rsid w:val="487821A0"/>
    <w:rsid w:val="49244D35"/>
    <w:rsid w:val="492C5B66"/>
    <w:rsid w:val="494D2D2D"/>
    <w:rsid w:val="4970227E"/>
    <w:rsid w:val="4B595847"/>
    <w:rsid w:val="4B6B53F2"/>
    <w:rsid w:val="4BA441C7"/>
    <w:rsid w:val="4BF87581"/>
    <w:rsid w:val="4C34152B"/>
    <w:rsid w:val="4CD75D16"/>
    <w:rsid w:val="4CDD6AD6"/>
    <w:rsid w:val="4D11798B"/>
    <w:rsid w:val="4E6B77B5"/>
    <w:rsid w:val="4E734AAF"/>
    <w:rsid w:val="4FBF3143"/>
    <w:rsid w:val="50555CF6"/>
    <w:rsid w:val="511D5A46"/>
    <w:rsid w:val="5178178D"/>
    <w:rsid w:val="522424BD"/>
    <w:rsid w:val="52366FEB"/>
    <w:rsid w:val="531F5B34"/>
    <w:rsid w:val="53A70F31"/>
    <w:rsid w:val="5415227F"/>
    <w:rsid w:val="54306CD1"/>
    <w:rsid w:val="54A02A6C"/>
    <w:rsid w:val="54F4551A"/>
    <w:rsid w:val="552264E2"/>
    <w:rsid w:val="5539030F"/>
    <w:rsid w:val="55501A4C"/>
    <w:rsid w:val="559C3F16"/>
    <w:rsid w:val="56334D5F"/>
    <w:rsid w:val="56C145DE"/>
    <w:rsid w:val="57154464"/>
    <w:rsid w:val="580E0672"/>
    <w:rsid w:val="589553CC"/>
    <w:rsid w:val="5B930164"/>
    <w:rsid w:val="5C335A71"/>
    <w:rsid w:val="5C55709A"/>
    <w:rsid w:val="5C6A2A70"/>
    <w:rsid w:val="5C9666BE"/>
    <w:rsid w:val="5CE15514"/>
    <w:rsid w:val="5D2F7402"/>
    <w:rsid w:val="5E2310BC"/>
    <w:rsid w:val="5E863487"/>
    <w:rsid w:val="5E8F37B6"/>
    <w:rsid w:val="5ED716C8"/>
    <w:rsid w:val="5FC872E6"/>
    <w:rsid w:val="607264BC"/>
    <w:rsid w:val="60B95A83"/>
    <w:rsid w:val="60C623E8"/>
    <w:rsid w:val="612D759E"/>
    <w:rsid w:val="615F4990"/>
    <w:rsid w:val="619F0760"/>
    <w:rsid w:val="629A6C78"/>
    <w:rsid w:val="63273614"/>
    <w:rsid w:val="64760F2D"/>
    <w:rsid w:val="654B427B"/>
    <w:rsid w:val="658E7B9D"/>
    <w:rsid w:val="65BD427B"/>
    <w:rsid w:val="65C94002"/>
    <w:rsid w:val="66736C25"/>
    <w:rsid w:val="67F604A7"/>
    <w:rsid w:val="67F66B9D"/>
    <w:rsid w:val="683D6696"/>
    <w:rsid w:val="69EA17F7"/>
    <w:rsid w:val="6A714E9C"/>
    <w:rsid w:val="6ABB2A06"/>
    <w:rsid w:val="6B107FBA"/>
    <w:rsid w:val="6B11767C"/>
    <w:rsid w:val="6B506D82"/>
    <w:rsid w:val="6BB465AE"/>
    <w:rsid w:val="6BBF5C81"/>
    <w:rsid w:val="6C453DB2"/>
    <w:rsid w:val="6C5A2201"/>
    <w:rsid w:val="6EAF1096"/>
    <w:rsid w:val="6F3E63C9"/>
    <w:rsid w:val="6FF70BD8"/>
    <w:rsid w:val="6FF73396"/>
    <w:rsid w:val="700D53AB"/>
    <w:rsid w:val="70E07040"/>
    <w:rsid w:val="72612E2A"/>
    <w:rsid w:val="7270442A"/>
    <w:rsid w:val="72C62B74"/>
    <w:rsid w:val="72D3609C"/>
    <w:rsid w:val="73164D4B"/>
    <w:rsid w:val="73C83424"/>
    <w:rsid w:val="742C752D"/>
    <w:rsid w:val="74827185"/>
    <w:rsid w:val="749147DF"/>
    <w:rsid w:val="76243BBD"/>
    <w:rsid w:val="768A3C25"/>
    <w:rsid w:val="76D452E9"/>
    <w:rsid w:val="77023D81"/>
    <w:rsid w:val="77BF3290"/>
    <w:rsid w:val="790913C0"/>
    <w:rsid w:val="797341EA"/>
    <w:rsid w:val="79A375A0"/>
    <w:rsid w:val="79BE4FBF"/>
    <w:rsid w:val="79C1078F"/>
    <w:rsid w:val="7ACC4291"/>
    <w:rsid w:val="7AD237CE"/>
    <w:rsid w:val="7C5D611E"/>
    <w:rsid w:val="7C6F3D0D"/>
    <w:rsid w:val="7D5224FA"/>
    <w:rsid w:val="7E4C6E0F"/>
    <w:rsid w:val="7E4D30EC"/>
    <w:rsid w:val="7E5615D6"/>
    <w:rsid w:val="7ED351D0"/>
    <w:rsid w:val="7EF46D5E"/>
    <w:rsid w:val="7F37183A"/>
    <w:rsid w:val="7FA27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qFormat/>
    <w:uiPriority w:val="0"/>
    <w:pPr>
      <w:spacing w:before="100" w:beforeAutospacing="1" w:after="120"/>
      <w:ind w:left="200" w:leftChars="200" w:firstLine="200" w:firstLineChars="200"/>
    </w:pPr>
  </w:style>
  <w:style w:type="paragraph" w:styleId="4">
    <w:name w:val="Normal Indent"/>
    <w:basedOn w:val="1"/>
    <w:qFormat/>
    <w:uiPriority w:val="0"/>
    <w:pPr>
      <w:ind w:firstLine="200" w:firstLineChars="200"/>
    </w:pPr>
  </w:style>
  <w:style w:type="paragraph" w:styleId="5">
    <w:name w:val="Body Text Indent"/>
    <w:basedOn w:val="1"/>
    <w:next w:val="1"/>
    <w:qFormat/>
    <w:uiPriority w:val="0"/>
    <w:pPr>
      <w:spacing w:after="120"/>
      <w:ind w:left="420" w:leftChars="200"/>
    </w:pPr>
  </w:style>
  <w:style w:type="paragraph" w:styleId="6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7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16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9">
    <w:name w:val="header"/>
    <w:basedOn w:val="1"/>
    <w:link w:val="15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0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page number"/>
    <w:basedOn w:val="13"/>
    <w:qFormat/>
    <w:uiPriority w:val="0"/>
    <w:rPr>
      <w:rFonts w:ascii="Times New Roman" w:hAnsi="Times New Roman" w:eastAsia="宋体" w:cs="Times New Roman"/>
    </w:rPr>
  </w:style>
  <w:style w:type="character" w:customStyle="1" w:styleId="15">
    <w:name w:val="页眉 Char"/>
    <w:basedOn w:val="13"/>
    <w:link w:val="9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3"/>
    <w:link w:val="8"/>
    <w:semiHidden/>
    <w:qFormat/>
    <w:uiPriority w:val="99"/>
    <w:rPr>
      <w:sz w:val="18"/>
      <w:szCs w:val="18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  <w:style w:type="character" w:customStyle="1" w:styleId="18">
    <w:name w:val="批注框文本 Char"/>
    <w:basedOn w:val="13"/>
    <w:link w:val="7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9">
    <w:name w:val="font41"/>
    <w:basedOn w:val="13"/>
    <w:qFormat/>
    <w:uiPriority w:val="0"/>
    <w:rPr>
      <w:rFonts w:hint="default" w:ascii="Calibri" w:hAnsi="Calibri" w:cs="Calibri"/>
      <w:color w:val="000000"/>
      <w:sz w:val="24"/>
      <w:szCs w:val="24"/>
      <w:u w:val="none"/>
    </w:rPr>
  </w:style>
  <w:style w:type="character" w:customStyle="1" w:styleId="20">
    <w:name w:val="font51"/>
    <w:basedOn w:val="13"/>
    <w:qFormat/>
    <w:uiPriority w:val="0"/>
    <w:rPr>
      <w:rFonts w:hint="eastAsia" w:ascii="宋体" w:hAnsi="宋体" w:eastAsia="宋体" w:cs="宋体"/>
      <w:color w:val="000000"/>
      <w:sz w:val="24"/>
      <w:szCs w:val="24"/>
      <w:u w:val="single"/>
    </w:rPr>
  </w:style>
  <w:style w:type="paragraph" w:customStyle="1" w:styleId="21">
    <w:name w:val="正文-公1"/>
    <w:basedOn w:val="1"/>
    <w:next w:val="9"/>
    <w:qFormat/>
    <w:uiPriority w:val="99"/>
    <w:pPr>
      <w:ind w:firstLine="200" w:firstLineChars="200"/>
    </w:pPr>
    <w:rPr>
      <w:color w:val="00000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42970D3-BACF-48D8-A734-C52A62E290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2909</Words>
  <Characters>3247</Characters>
  <Lines>37</Lines>
  <Paragraphs>10</Paragraphs>
  <TotalTime>409</TotalTime>
  <ScaleCrop>false</ScaleCrop>
  <LinksUpToDate>false</LinksUpToDate>
  <CharactersWithSpaces>4269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2020-02-22T06:30:00Z</dcterms:created>
  <dc:creator>China</dc:creator>
  <cp:lastModifiedBy>dell</cp:lastModifiedBy>
  <cp:lastPrinted>2025-06-18T09:17:00Z</cp:lastPrinted>
  <dcterms:modified xsi:type="dcterms:W3CDTF">2025-06-20T08:01:04Z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6E552EF21DE84A5588B2220D3F3CD976_13</vt:lpwstr>
  </property>
  <property fmtid="{D5CDD505-2E9C-101B-9397-08002B2CF9AE}" pid="4" name="KSOTemplateDocerSaveRecord">
    <vt:lpwstr>eyJoZGlkIjoiN2Q5ZjE0YmI4ZWM2NmQ2YmFiZmE0NDJiYTgzN2RiMDAifQ==</vt:lpwstr>
  </property>
</Properties>
</file>